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ody>
    <w:p w:rsidR="00A77B3E">
      <w:pPr>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XIV/151/2019</w:t>
      </w:r>
      <w:r>
        <w:rPr>
          <w:rFonts w:ascii="Times New Roman" w:eastAsia="Times New Roman" w:hAnsi="Times New Roman" w:cs="Times New Roman"/>
          <w:b/>
          <w:caps/>
          <w:sz w:val="22"/>
        </w:rPr>
        <w:br/>
      </w:r>
      <w:r>
        <w:rPr>
          <w:rFonts w:ascii="Times New Roman" w:eastAsia="Times New Roman" w:hAnsi="Times New Roman" w:cs="Times New Roman"/>
          <w:b/>
          <w:caps/>
          <w:sz w:val="22"/>
        </w:rPr>
        <w:t>Rady Powiatu Tarnogórskiego</w:t>
      </w:r>
    </w:p>
    <w:p w:rsidR="00A77B3E">
      <w:pPr>
        <w:spacing w:before="280" w:after="280"/>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26 listopada 2019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ustalenia trybu udzielania i rozliczania dotacji oraz trybu przeprowadzania kontroli prawidłowości pobrania i wykorzystania dotacji udzielanych z budżetu Powiatu Tarnogórskiego dla publicznych i niepublicznych podmiotów oświatowych prowadzonych przez osoby prawne i fizyczne niebędące jednostkami samorządu terytorialnego</w:t>
      </w:r>
    </w:p>
    <w:p w:rsidR="00A77B3E">
      <w:pPr>
        <w:keepNext w:val="0"/>
        <w:keepLines/>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auto"/>
          <w:sz w:val="22"/>
          <w:u w:val="none"/>
          <w:vertAlign w:val="baseline"/>
        </w:rPr>
        <w:t>Na podstawie 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12</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pkt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11</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40</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ustawy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dnia 5</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czerwca 1998</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roku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samorządzie powiatowym (tekst jednolity: Dz.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2019r. poz.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511</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ze</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zm.</w:t>
      </w:r>
      <w:r>
        <w:rPr>
          <w:rStyle w:val="FootnoteReference"/>
        </w:rPr>
        <w:footnoteReference w:id="0"/>
      </w:r>
      <w:r>
        <w:rPr>
          <w:sz w:val="22"/>
          <w:vertAlign w:val="superscript"/>
        </w:rPr>
        <w:t>)</w:t>
      </w:r>
      <w:r>
        <w:rPr>
          <w:rFonts w:ascii="Times New Roman" w:eastAsia="Times New Roman" w:hAnsi="Times New Roman" w:cs="Times New Roman"/>
          <w:b w:val="0"/>
          <w:i w:val="0"/>
          <w:caps w:val="0"/>
          <w:strike w:val="0"/>
          <w:color w:val="000000"/>
          <w:sz w:val="22"/>
          <w:u w:val="none" w:color="000000"/>
          <w:vertAlign w:val="baseline"/>
        </w:rPr>
        <w:t>) oraz na podstawie 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października 2017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finansowaniu zadań oświatowych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2017r.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2203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późn. zm.</w:t>
      </w:r>
      <w:r>
        <w:rPr>
          <w:rStyle w:val="FootnoteReference"/>
        </w:rPr>
        <w:footnoteReference w:id="1"/>
      </w:r>
      <w:r>
        <w:rPr>
          <w:sz w:val="22"/>
          <w:vertAlign w:val="superscript"/>
        </w:rPr>
        <w:t>)</w:t>
      </w:r>
      <w:r>
        <w:rPr>
          <w:rFonts w:ascii="Times New Roman" w:eastAsia="Times New Roman" w:hAnsi="Times New Roman" w:cs="Times New Roman"/>
          <w:b w:val="0"/>
          <w:i w:val="0"/>
          <w:caps w:val="0"/>
          <w:strike w:val="0"/>
          <w:color w:val="000000"/>
          <w:sz w:val="22"/>
          <w:u w:val="none" w:color="000000"/>
          <w:vertAlign w:val="baseline"/>
        </w:rPr>
        <w:t>), po przeprowadzonych konsultacjach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organizacjami pozarządowymi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podmiotami wymienionym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kwietnia 2003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działalności pożytku publicznego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 wolontariacie (tekst jednolity: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2019r.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688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późn. zm.</w:t>
      </w:r>
      <w:r>
        <w:rPr>
          <w:rStyle w:val="FootnoteReference"/>
        </w:rPr>
        <w:footnoteReference w:id="2"/>
      </w:r>
      <w:r>
        <w:rPr>
          <w:sz w:val="22"/>
          <w:vertAlign w:val="superscript"/>
        </w:rPr>
        <w:t>)</w:t>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val="0"/>
        <w:spacing w:before="120" w:after="120" w:line="240" w:lineRule="auto"/>
        <w:ind w:left="0" w:right="0" w:firstLine="0"/>
        <w:jc w:val="center"/>
        <w:rPr>
          <w:rFonts w:ascii="Times New Roman" w:eastAsia="Times New Roman" w:hAnsi="Times New Roman" w:cs="Times New Roman"/>
          <w:b/>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Rada Powiatu Tarnogórskiego</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uchwala: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 </w:t>
      </w:r>
      <w:r>
        <w:rPr>
          <w:rFonts w:ascii="Times New Roman" w:eastAsia="Times New Roman" w:hAnsi="Times New Roman" w:cs="Times New Roman"/>
          <w:b w:val="0"/>
          <w:i w:val="0"/>
          <w:caps w:val="0"/>
          <w:strike w:val="0"/>
          <w:color w:val="000000"/>
          <w:sz w:val="22"/>
          <w:u w:val="none" w:color="000000"/>
          <w:vertAlign w:val="baseline"/>
        </w:rPr>
        <w:t>Ustala się tryb udzielania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rozliczania dotacji oraz tryb przeprowadzania kontroli prawidłowości pobrania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wykorzystania dotacji udzielanych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budżetu Powiatu Tarnogórskiego dla publicznych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niepublicznych podmiotów oświatowych prowadzonych przez osoby prawne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fizyczne niebędące jednostkami samorządu terytorialnego.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 </w:t>
      </w:r>
      <w:r>
        <w:rPr>
          <w:rFonts w:ascii="Times New Roman" w:eastAsia="Times New Roman" w:hAnsi="Times New Roman" w:cs="Times New Roman"/>
          <w:b w:val="0"/>
          <w:i w:val="0"/>
          <w:caps w:val="0"/>
          <w:strike w:val="0"/>
          <w:color w:val="000000"/>
          <w:sz w:val="22"/>
          <w:u w:val="none" w:color="000000"/>
          <w:vertAlign w:val="baseline"/>
        </w:rPr>
        <w:t>Ilekroć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niniejszej uchwale jest mowa 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ustawie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finansowaniu zadań oświatowych – należy przez to rozumieć ustawę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października 2017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finansowaniu zadań oświatowych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2017r.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2203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późn. zm.);</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ustawie Prawo oświatowe – należy przez to rozumieć ustawę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grudnia 2016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Prawo oświatowe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2019r.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1148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późn. zm.);</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ustawie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finansach publicznych – należy przez to rozumieć ustawę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sierpnia 2009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finansach publicznych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2019r.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869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późn. zm.);</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uczestnikach zajęć rewalidacyjno-wychowawczych – należy przez to rozumieć osoby posiadające orzeczenie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potrzebie zajęć rewalidacyjno-wychowawczych;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dzieciach objętych wczesnym wspomaganiem rozwoju – należy przez to rozumieć dzieci posiadające opinie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potrzebie wczesnego wspomagania rozwoju,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której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127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Prawo oświatowe;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podmiotach oświatowych – należy przez to rozumieć prowadzone przez osoby prawne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fizyczne inne niż jednostki samorządu terytorialnego, działające odpowiednio na podstawie decyzji wydanej przez Starostę Tarnogórskiego lub na podstawie wpisu do ewidencji szkół/placówek niepublicznych prowadzonej przez Starostę Tarnogórskiego:</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oddziały przedszkolne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specjalnych szkołach podstawowych;</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szkoły realizujące obowiązek szkolny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nauki;</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szkoły nierealizujące obowiązku szkolnego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nauki;</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szkoły specjalne;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e) </w:t>
      </w:r>
      <w:r>
        <w:rPr>
          <w:rFonts w:ascii="Times New Roman" w:eastAsia="Times New Roman" w:hAnsi="Times New Roman" w:cs="Times New Roman"/>
          <w:b w:val="0"/>
          <w:i w:val="0"/>
          <w:caps w:val="0"/>
          <w:strike w:val="0"/>
          <w:color w:val="000000"/>
          <w:sz w:val="22"/>
          <w:u w:val="none" w:color="000000"/>
          <w:vertAlign w:val="baseline"/>
        </w:rPr>
        <w:t>szkoły realizujące obowiązek szkolny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nauki,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zorganizowano internat;</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f) </w:t>
      </w:r>
      <w:r>
        <w:rPr>
          <w:rFonts w:ascii="Times New Roman" w:eastAsia="Times New Roman" w:hAnsi="Times New Roman" w:cs="Times New Roman"/>
          <w:b w:val="0"/>
          <w:i w:val="0"/>
          <w:caps w:val="0"/>
          <w:strike w:val="0"/>
          <w:color w:val="000000"/>
          <w:sz w:val="22"/>
          <w:u w:val="none" w:color="000000"/>
          <w:vertAlign w:val="baseline"/>
        </w:rPr>
        <w:t>szkoły prowadzące kwalifikacyjne kursy zawodowe, należy przez to rozumieć kursy, których program nauczania uwzględnia podstawę programową kształcenia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zawodach,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jednej kwalifikacji, których ukończenie umożliwia przystąpienie do egzaminu potwierdzającego kwalifikacje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zawodzie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tej kwalifikacji;</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g) </w:t>
      </w:r>
      <w:r>
        <w:rPr>
          <w:rFonts w:ascii="Times New Roman" w:eastAsia="Times New Roman" w:hAnsi="Times New Roman" w:cs="Times New Roman"/>
          <w:b w:val="0"/>
          <w:i w:val="0"/>
          <w:caps w:val="0"/>
          <w:strike w:val="0"/>
          <w:color w:val="000000"/>
          <w:sz w:val="22"/>
          <w:u w:val="none" w:color="000000"/>
          <w:vertAlign w:val="baseline"/>
        </w:rPr>
        <w:t>placówki oświatowe,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8 ustawy Prawo oświatowe;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h) </w:t>
      </w:r>
      <w:r>
        <w:rPr>
          <w:rFonts w:ascii="Times New Roman" w:eastAsia="Times New Roman" w:hAnsi="Times New Roman" w:cs="Times New Roman"/>
          <w:b w:val="0"/>
          <w:i w:val="0"/>
          <w:caps w:val="0"/>
          <w:strike w:val="0"/>
          <w:color w:val="000000"/>
          <w:sz w:val="22"/>
          <w:u w:val="none" w:color="000000"/>
          <w:vertAlign w:val="baseline"/>
        </w:rPr>
        <w:t>podmioty oświatowe prowadzące zajęcia rewalidacyjno-wychowawcze;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i) </w:t>
      </w:r>
      <w:r>
        <w:rPr>
          <w:rFonts w:ascii="Times New Roman" w:eastAsia="Times New Roman" w:hAnsi="Times New Roman" w:cs="Times New Roman"/>
          <w:b w:val="0"/>
          <w:i w:val="0"/>
          <w:caps w:val="0"/>
          <w:strike w:val="0"/>
          <w:color w:val="000000"/>
          <w:sz w:val="22"/>
          <w:u w:val="none" w:color="000000"/>
          <w:vertAlign w:val="baseline"/>
        </w:rPr>
        <w:t>podmioty oświatowe realizujące wczesne wspomaganie rozwoju dziecka;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roku budżetowym – należy przez to rozumieć rok, na który jest uchwalona ustawa budżetowa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są udzielane dotacje;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organie dotującym – należy przez to rozumieć Powiat Tarnogórski.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W celu uzyskania prawa do dotacji organy prowadzące niepubliczne szkoły, oddziały przedszkolne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podstawowych szkołach specjalnych, internaty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szkołach lub placówki oświatowe składają Staroście Tarnogórskiemu odrębne wnioski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udzielenie dotacji dla każdego prowadzonego przez siebie podmiotu oświatowego,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zawierające informacje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planowanej liczbie uczniów, dzieci objętych wczesnym wspomaganiem rozwoju, uczestników zajęć rewalidacyjno-wychowawczych, wychowanków placówek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internatów oraz słuchaczy kwalifikacyjnych kursów zawodowych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później niż do dnia 30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września roku poprzedzającego rok udzielenia dotacji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zastrzeżeniem 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 celu uzyskania prawa do dotacji organy prowadzące niepubliczne licea dla dorosłych, szkoły policealne oraz szkoły prowadzące kwalifikacyjne kursy zawodowe, niebędące szkołami specjalnymi składają wnioski, zawierające planowaną liczbę uczniów lub słuchaczy, którzy zamierzają uzyskać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danym roku budżetowym odpowiednio świadectwo dojrzałości albo dyplom potwierdzający kwalifikacje zawodowe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później, niż do dnia 30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września roku poprzedzającego rok udzielenia dotacji.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Organy prowadzące publiczne szkoły, oddziały przedszkolne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specjalnych szkołach podstawowych, internaty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szkołach lub placówki oświatowe składają informacje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planowanej na kolejny rok budżetowy liczbie uczniów lub wychowanków placówek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internatów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do 30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września roku poprzedzającego rok udzielenia dotacji, celem złożenia materiałów niezbędnych do zaprojektowania budżetu Powiatu.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Obowiązek,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 dotyczy również organów prowadzących publiczne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niepubliczne szkoły,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specjalne, oddziały przedszkolne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podstawowych szkołach specjalnych, szkoły prowadzące kwalifikacyjne kursy zawodowe, poradnie psychologiczno-pedagogiczne oraz ośrodki,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Prawo oświatowe,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podania planowanej liczby uczestników zajęć rewalidacyjno-wychowawczych, dzieci objętych wczesnym wspomaganiem rozwoju oraz słuchaczy kwalifikacyjnych kursów zawodowych,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celu uzyskania prawa do dotacji,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15, 30, 31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31a ustawy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finansowaniu zadań oświatowych.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Wzór wniosku zawierający informację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planowanej liczbie uczniów, dzieci objętych wczesnym wspomaganiem rozwoju, uczestników zajęć rewalidacyjno-wychowawczych, wychowanków placówek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internatów oraz planowaną liczbę uczniów lub słuchaczy, którzy zamierzają uzyskać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danym roku budżetowym odpowiednio świadectwo dojrzałości albo dyplom potwierdzający kwalifikacje zawodowe określa załącznik nr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uchwały.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Wzór wniosku zawierający informację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planowanej liczbie słuchaczy kwalifikacyjnych kursów zawodowych określa załącznik nr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uchwały.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Organ prowadzący dotowane podmioty oświatowe składa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do 5-tego dnia każdego miesiąca Staroście Tarnogórskiemu informację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aktualnej liczbie dzieci objętych wczesnym wspomaganiem rozwoju, uczniów, uczestników zajęć rewalidacyjno-wychowawczych lub wychowanków oraz słuchaczy kwalifikacyjnych kursów zawodowych, prowadzonego przez siebie podmiotu oświatowego, wymienionego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 na których przysługuje dotacja udzielana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trybie ustawy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finansowaniu zdań oświatowych – według stanu na pierwszy dzień miesiąca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zastrzeżeniem 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2-4.</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Organy prowadzące szkoły niepubliczne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uprawnieniach szkół publicznych, nierealizujących obowiązku szkolnego lub obowiązku nauki, oprócz informacji,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której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 podają liczbę uczniów uczestniczących,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co najmniej 50% obowiązkowych zajęć edukacyjnych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ubiegłym miesiącu,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zostali zwolnieni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do 5-tego dnia następnego miesiąca.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W przypadku stwierdzenia faktu błędnego podania informacji,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której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 organ prowadzący jest zobowiązany do niezwłocznego złożenia korekty.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Dotacja przekazywana jest na rachunek bankowy dotowanego podmiotu oświatowego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terminach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finansowaniu zadań oświatowych.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 przypadku, gdy kwota dotacji przekazanej podmiotowi oświatowemu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danym miesiącu, została przekazana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nadmiernej lub niższej wysokości od należnej, różnica jest odpowiednio potrącana lub nadpłacana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kolejnym miesiącu/miesiącach.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Wzór wniosku zawierający informację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aktualnej liczbie uczniów, dzieci objętych wczesnym wspomaganiem rozwoju, uczestników zajęć rewalidacyjno-wychowawczych, wychowanków lub aktualnej liczbie uczniów liceów dla dorosłych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szkół policealnych, którzy uzyskali odpowiednio świadectwo dojrzałości lub dyplom potwierdzający kwalifikacje zawodowe określa załącznik nr 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uchwały.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Wzór wniosku zawierający informację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słuchaczach kwalifikacyjnego kursu zawodowego, którzy zdali egzamin zawodowy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danej kwalifikacji określa załącznik nr 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uchwały.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5.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Organy prowadzące dotowane podmioty oświatowe,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 są obowiązane sporządzać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przekazywać Staroście Tarnogórskiemu pisemne rozliczenie otrzymanej dotacji za poszczególne podmioty oświatowe,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za okres od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stycznia do 30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czerwca,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do 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lipca;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 okres od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stycznia do 31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grudnia,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do 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stycznia roku następnego.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Organy prowadzące podmioty oświatowe, które kończą swoją działalność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trakcie trwania roku budżetowego składają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do 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następującego po terminie zakończenia działalności, pisemne rozliczenie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wykorzystania otrzymanej dotacji, za okres od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stycznia do dnia zakończenia działalności.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Organ dotujący ma prawo żądania wyjaśnień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dodatkowych informacji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złożonych rozliczeń oraz korekt tych rozliczeń.</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Poprawnie sporządzone rozliczenie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wykorzystania dotacji podlega zatwierdzeniu przez organ dotujący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30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 od dnia wpływu rozliczenia.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Dotacja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części niewykorzystanej przez podmiot oświatowy do końca roku budżetowego podlega zwrotowi na zasadach określonych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251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lub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251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finansach publicznych.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W przypadku, gdy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wyniku weryfikacji danych wykazanych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pisemnym rozliczeniu,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lub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stwierdzone zostanie, że dotacja należna podmiotowi oświatowemu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danym roku budżetowym jest wyższa niż dotacja otrzymana przez ten podmiot, organ dotujący ustaloną kwotę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tytułu wyrównania dotacji przekazuje na rachunek bankowy podmiotu oświatowego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do 31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marca roku następnego.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W przypadku, gdy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wyniku weryfikacji danych wykazanych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pisemnym rozliczeniu,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lub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stwierdzone zostanie, że dotacja została pobrana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nadmiernej wysokości organ dotujący niezwłocznie zawiadamia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formie pisemnej podmiot oświatowy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pobraniu dotacji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nadmiernej wysokości.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braku zwrotu przez podmiot oświatowy dotacji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określonym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252 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finansach publicznych wszczyna postępowanie administracyjne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przedmiocie zwrotu.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6.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Starosta Tarnogórski kontroluje prawidłowość pobrania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wykorzystania dotacji.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Kontrolę przeprowadzają pracownicy Starostwa Powiatowego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Tarnowskich Górach, na podstawie imiennego upoważnienia Starosty Tarnogórskiego, po okazaniu tego upoważnienia.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O zamiarze przeprowadzenia kontroli, kontrolujący zawiadamia kontrolowany podmiot oświatowy pisemnie –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później niż na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 przed terminem rozpoczęcia kontroli.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Kontrolę przeprowadza się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siedzibie podmiotu kontrolowanego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godzinach pracy obowiązujących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siedzibie kontrolowanego podmiotu oświatowego,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uzasadnionych przypadkach –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godzinach ustalonych pomiędzy kontrolującymi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osobami reprezentującymi podmioty kontrolowane.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 przypadku nieposiadania dokumentów, objętych kontrolą,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siedzibie kontrolowanego podmiotu oświatowego, organ prowadzący zobowiązany jest dostarczyć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udostępnić kontrolującym dokumenty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Kontrolujący mają prawo do przeprowadzania oględzin, sporządzania kopii, odpisów lub wyciągów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dokumentów, jak również zestawień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obliczeń opartych na dokumentach źródłowych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zachowaniem wymogów ochrony danych wynikających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odrębnych przepisów.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7.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Z przeprowadzonej kontroli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do 60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 od jej zakończenia sporządza się protokół kontroli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dwóch jednobrzmiących egzemplarzach, który podpisują kontrolujący, dyrektor kontrolowanego podmiotu oświatowego lub osoba go zastępująca oraz osoba umocowana do reprezentowania organu prowadzącego.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Organ prowadzący kontrolowany podmiot oświatowy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kontrolowany podmiot oświatowy ma prawo przed podpisaniem protokołu do zgłoszenia umotywowanych zastrzeżeń, co do ustaleń zawartych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protokole kontroli,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Zastrzeżenia,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należy zgłosić na piśmie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 od dnia otrzymania protokołu kontroli.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 przypadku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złożenia zastrzeżeń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określonym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przyjmuje się, że kontrolowany podmiot oświatowy oraz organ prowadzący kontrolowany podmiot oświatowy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kwestionują ustaleń kontroli.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 razie zgłoszenia zastrzeżeń,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kontrolujący jest zobowiązany dokonać ich analizy,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stwierdzenia zasadności zastrzeżeń zmienić lub uzupełnić odpowiednią część protokołu kontroli.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W razie nieuwzględnienia zastrzeżeń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całości lub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części kontrolujący przekazuje na piśmie swoje stanowisko organowi prowadzącemu kontrolowany podmiot oświatowy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kontrolowanemu podmiotowi oświatowemu.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Kontrolowany podmiot oświatowy oraz organ prowadzący kontrolowany podmiot oświatowy mogą odmówić podpisania protokołu kontroli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 od dnia otrzymania stanowiska,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 składając pisemne wyjaśnienie przyczyn tej odmowy.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W przypadku odmowy podpisania protokołu kontroli, protokół kontroli podpisują jedynie kontrolujący czyniąc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nim adnotację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odmowie podpisania protokołu kontroli.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Odmowa podpisania protokołu kontroli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wstrzymuje wydania zaleceń pokontrolnych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dochodzenia zwrotu dotacji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trybie określonym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odrębnych przepisach.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W przypadku stwierdzenia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protokole kontroli nieprawidłowości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pobrania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wykorzystania dotacji,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 od upływu terminu na wniesienie umotywowanych zastrzeżeń lub przekazania stanowiska,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Starosta Tarnogórski kieruje do organu prowadzącego kontrolowany podmiot oświatowy wystąpienie pokontrolne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przekazuje je do wiadomości kontrolowanemu podmiotowi oświatowemu.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Wystąpienie pokontrolne zawiera wykaz stwierdzonych nieprawidłowości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pobrania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wykorzystania dotacji oraz kwotę dotacji podlegającą zwrotowi do budżetu Powiatu Tarnogórskiego.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Nie składa się zastrzeżeń do wystąpienia pokontrolnego.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Organ prowadzący kontrolowany podmiot oświatowy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 od dnia otrzymania wystąpienia pokontrolnego zawiadamia Starostę Tarnogórskiego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realizacji zaleceń zawartych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wystąpieniu pokontrolnym.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8. </w:t>
      </w:r>
      <w:r>
        <w:rPr>
          <w:rFonts w:ascii="Times New Roman" w:eastAsia="Times New Roman" w:hAnsi="Times New Roman" w:cs="Times New Roman"/>
          <w:b w:val="0"/>
          <w:i w:val="0"/>
          <w:caps w:val="0"/>
          <w:strike w:val="0"/>
          <w:color w:val="000000"/>
          <w:sz w:val="22"/>
          <w:u w:val="none" w:color="000000"/>
          <w:vertAlign w:val="baseline"/>
        </w:rPr>
        <w:t>Wzór rozliczenia dotacji, zawierający zakres danych rozliczenia,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 obowiązujący począwszy od rozliczenia dotacji za 2019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 stanowi załącznik nr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uchwały.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9. </w:t>
      </w:r>
      <w:r>
        <w:rPr>
          <w:rFonts w:ascii="Times New Roman" w:eastAsia="Times New Roman" w:hAnsi="Times New Roman" w:cs="Times New Roman"/>
          <w:b w:val="0"/>
          <w:i w:val="0"/>
          <w:caps w:val="0"/>
          <w:strike w:val="0"/>
          <w:color w:val="000000"/>
          <w:sz w:val="22"/>
          <w:u w:val="none" w:color="000000"/>
          <w:vertAlign w:val="baseline"/>
        </w:rPr>
        <w:t>Traci moc uchwała Rady Powiatu Tarnogórskiego nr XLVI/376/2018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lutego 2018</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ustalenia trybu udzielania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rozliczania dotacji oraz trybu przeprowadzania kontroli prawidłowości pobrania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wykorzystania dotacji udzielanych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budżetu Powiatu Tarnogórskiego dla publicznych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niepublicznych szkół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placówek prowadzonych przez osoby prawne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fizyczne niebędące jednostkami samorządu terytorialnego (Dz. Urz. Woj. Sla.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2018r.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1302).</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10. </w:t>
      </w:r>
      <w:r>
        <w:rPr>
          <w:rFonts w:ascii="Times New Roman" w:eastAsia="Times New Roman" w:hAnsi="Times New Roman" w:cs="Times New Roman"/>
          <w:b w:val="0"/>
          <w:i w:val="0"/>
          <w:caps w:val="0"/>
          <w:strike w:val="0"/>
          <w:color w:val="000000"/>
          <w:sz w:val="22"/>
          <w:u w:val="none" w:color="000000"/>
          <w:vertAlign w:val="baseline"/>
        </w:rPr>
        <w:t>Wykonanie uchwały powierza się Zarządowi Powiatu Tarnogórskiego.</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11. </w:t>
      </w:r>
      <w:r>
        <w:rPr>
          <w:rFonts w:ascii="Times New Roman" w:eastAsia="Times New Roman" w:hAnsi="Times New Roman" w:cs="Times New Roman"/>
          <w:b w:val="0"/>
          <w:i w:val="0"/>
          <w:caps w:val="0"/>
          <w:strike w:val="0"/>
          <w:color w:val="000000"/>
          <w:sz w:val="22"/>
          <w:u w:val="none" w:color="000000"/>
          <w:vertAlign w:val="baseline"/>
        </w:rPr>
        <w:t>Uchwała wchodzi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życie po upływie 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 od dnia ogłoszenia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Dzienniku Urzędowym Województwa Śląskiego.</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p>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5103"/>
        <w:gridCol w:w="510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 Powiatu</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Przemysław Cichosz</w:t>
            </w:r>
          </w:p>
        </w:tc>
      </w:tr>
    </w:tbl>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sectPr>
          <w:footerReference w:type="default" r:id="rId5"/>
          <w:endnotePr>
            <w:numFmt w:val="decimal"/>
          </w:endnotePr>
          <w:pgSz w:w="11906" w:h="16838"/>
          <w:pgMar w:top="850" w:right="850" w:bottom="1417" w:left="850" w:header="708" w:footer="708" w:gutter="0"/>
          <w:cols w:space="708"/>
          <w:docGrid w:linePitch="360"/>
        </w:sectPr>
      </w:pPr>
    </w:p>
    <w:p w:rsidR="00A77B3E">
      <w:pPr>
        <w:spacing w:before="120" w:after="120" w:line="360" w:lineRule="auto"/>
        <w:ind w:left="5486" w:right="0" w:firstLine="0"/>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rPr>
          <w:rFonts w:ascii="Times New Roman" w:eastAsia="Times New Roman" w:hAnsi="Times New Roman" w:cs="Times New Roman"/>
          <w:b w:val="0"/>
          <w:i w:val="0"/>
          <w:caps w:val="0"/>
          <w:strike w:val="0"/>
          <w:color w:val="000000"/>
          <w:sz w:val="22"/>
          <w:u w:val="none" w:color="000000"/>
          <w:vertAlign w:val="baseline"/>
        </w:rPr>
        <w:t>Załącznik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uchwały nr XIV/151/2019</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Rady Powiatu Tarnogórskiego</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z dnia 26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listopada 2019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caps w:val="0"/>
          <w:strike w:val="0"/>
          <w:color w:val="000000"/>
          <w:sz w:val="22"/>
          <w:u w:val="none" w:color="000000"/>
          <w:vertAlign w:val="baseline"/>
        </w:rPr>
        <w:t>(pieczęć organu prowadzącego – osoby prawnej lub imię i</w:t>
      </w:r>
      <w:r>
        <w:rPr>
          <w:rFonts w:ascii="Times New Roman" w:eastAsia="Times New Roman" w:hAnsi="Times New Roman" w:cs="Times New Roman"/>
          <w:b w:val="0"/>
          <w:i/>
          <w:caps w:val="0"/>
          <w:strike w:val="0"/>
          <w:color w:val="000000"/>
          <w:sz w:val="22"/>
          <w:u w:val="none" w:color="000000"/>
          <w:vertAlign w:val="baseline"/>
        </w:rPr>
        <w:t> </w:t>
      </w:r>
      <w:r>
        <w:rPr>
          <w:rFonts w:ascii="Times New Roman" w:eastAsia="Times New Roman" w:hAnsi="Times New Roman" w:cs="Times New Roman"/>
          <w:b w:val="0"/>
          <w:i/>
          <w:caps w:val="0"/>
          <w:strike w:val="0"/>
          <w:color w:val="000000"/>
          <w:sz w:val="22"/>
          <w:u w:val="none" w:color="000000"/>
          <w:vertAlign w:val="baseline"/>
        </w:rPr>
        <w:t>nazwisko osoby fizycznej)</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Termin złożenia do 30</w:t>
      </w:r>
      <w:r>
        <w:rPr>
          <w:rFonts w:ascii="Times New Roman" w:eastAsia="Times New Roman" w:hAnsi="Times New Roman" w:cs="Times New Roman"/>
          <w:b w:val="0"/>
          <w:i w:val="0"/>
          <w:caps w:val="0"/>
          <w:strike w:val="0"/>
          <w:color w:val="000000"/>
          <w:sz w:val="22"/>
          <w:u w:val="single" w:color="000000"/>
          <w:vertAlign w:val="baseline"/>
        </w:rPr>
        <w:t> </w:t>
      </w:r>
      <w:r>
        <w:rPr>
          <w:rFonts w:ascii="Times New Roman" w:eastAsia="Times New Roman" w:hAnsi="Times New Roman" w:cs="Times New Roman"/>
          <w:b w:val="0"/>
          <w:i w:val="0"/>
          <w:caps w:val="0"/>
          <w:strike w:val="0"/>
          <w:color w:val="000000"/>
          <w:sz w:val="22"/>
          <w:u w:val="single" w:color="000000"/>
          <w:vertAlign w:val="baseline"/>
        </w:rPr>
        <w:t>września roku poprzedzającego rok budżetowy</w:t>
      </w:r>
    </w:p>
    <w:p w:rsidR="00A77B3E">
      <w:pPr>
        <w:keepNext w:val="0"/>
        <w:keepLines w:val="0"/>
        <w:spacing w:before="120" w:after="120" w:line="240" w:lineRule="auto"/>
        <w:ind w:left="0" w:right="0" w:firstLine="0"/>
        <w:jc w:val="center"/>
        <w:rPr>
          <w:rFonts w:ascii="Times New Roman" w:eastAsia="Times New Roman" w:hAnsi="Times New Roman" w:cs="Times New Roman"/>
          <w:b/>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Starosta Tarnogórski</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Wniosek o</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udzielenie dotacji oświatowej na ……… rok</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i w:val="0"/>
          <w:caps w:val="0"/>
          <w:strike w:val="0"/>
          <w:color w:val="000000"/>
          <w:sz w:val="22"/>
          <w:u w:val="none" w:color="000000"/>
          <w:vertAlign w:val="baseline"/>
        </w:rPr>
        <w:t>Nazwa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xml:space="preserve">adres wnioskodawcy/osoby prowadzącej </w:t>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i w:val="0"/>
          <w:caps w:val="0"/>
          <w:strike w:val="0"/>
          <w:color w:val="000000"/>
          <w:sz w:val="22"/>
          <w:u w:val="none" w:color="000000"/>
          <w:vertAlign w:val="baseline"/>
        </w:rPr>
        <w:t>Dane szkoły</w:t>
      </w:r>
      <w:r>
        <w:rPr>
          <w:rFonts w:ascii="Times New Roman" w:eastAsia="Times New Roman" w:hAnsi="Times New Roman" w:cs="Times New Roman"/>
          <w:b w:val="0"/>
          <w:i w:val="0"/>
          <w:caps w:val="0"/>
          <w:strike w:val="0"/>
          <w:color w:val="000000"/>
          <w:sz w:val="22"/>
          <w:u w:val="none" w:color="000000"/>
          <w:vertAlign w:val="baseline"/>
        </w:rPr>
        <w:t>/oddziału przedszkolnego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specjalnej szkole podstawowej/placówki oświatowej, internatu albo poradni psychologiczno-pedagogicznej (zwanej dalej "podmiotem oświatowym"):</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nazwa ...................................………………………………………………….....…………………………….…,</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typ, rodzaj podmiotu oświatowego, forma kształcenia (dzienna, stacjonarna, zaoczna) i kierunek kształcenia szkoły nierealizującej obowiązku szkolnego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nauki …………………........................................………………..,</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realizowanie obowiązku szkolnego lub obowiązku nauki: TAK/NIE*</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charakter: publiczny/niepubliczny*</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e) </w:t>
      </w:r>
      <w:r>
        <w:rPr>
          <w:rFonts w:ascii="Times New Roman" w:eastAsia="Times New Roman" w:hAnsi="Times New Roman" w:cs="Times New Roman"/>
          <w:b w:val="0"/>
          <w:i w:val="0"/>
          <w:caps w:val="0"/>
          <w:strike w:val="0"/>
          <w:color w:val="000000"/>
          <w:sz w:val="22"/>
          <w:u w:val="none" w:color="000000"/>
          <w:vertAlign w:val="baseline"/>
        </w:rPr>
        <w:t>adresy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numery telefonów podmiotu oświatowego ...................................................………………..........……,</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i w:val="0"/>
          <w:caps w:val="0"/>
          <w:strike w:val="0"/>
          <w:color w:val="000000"/>
          <w:sz w:val="22"/>
          <w:u w:val="none" w:color="000000"/>
          <w:vertAlign w:val="baseline"/>
        </w:rPr>
        <w:t>Numer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data zaświadczenia</w:t>
      </w:r>
      <w:r>
        <w:rPr>
          <w:rFonts w:ascii="Times New Roman" w:eastAsia="Times New Roman" w:hAnsi="Times New Roman" w:cs="Times New Roman"/>
          <w:b w:val="0"/>
          <w:i w:val="0"/>
          <w:caps w:val="0"/>
          <w:strike w:val="0"/>
          <w:color w:val="000000"/>
          <w:sz w:val="22"/>
          <w:u w:val="none" w:color="000000"/>
          <w:vertAlign w:val="baseline"/>
        </w:rPr>
        <w:t xml:space="preserv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wpisie do ewidencji szkół niepublicznych prowadzonej przez Starostę Tarnogórskiego oraz numer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data decyzji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nadaniu uprawnień szkoły publicznej. </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i w:val="0"/>
          <w:caps w:val="0"/>
          <w:strike w:val="0"/>
          <w:color w:val="000000"/>
          <w:sz w:val="22"/>
          <w:u w:val="none" w:color="000000"/>
          <w:vertAlign w:val="baseline"/>
        </w:rPr>
        <w:t>Nazwa banku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numer rachunku bankowego</w:t>
      </w:r>
      <w:r>
        <w:rPr>
          <w:rFonts w:ascii="Times New Roman" w:eastAsia="Times New Roman" w:hAnsi="Times New Roman" w:cs="Times New Roman"/>
          <w:b w:val="0"/>
          <w:i w:val="0"/>
          <w:caps w:val="0"/>
          <w:strike w:val="0"/>
          <w:color w:val="000000"/>
          <w:sz w:val="22"/>
          <w:u w:val="none" w:color="000000"/>
          <w:vertAlign w:val="baseline"/>
        </w:rPr>
        <w:t xml:space="preserve"> dotowanego podmiotu oświatowego lub zespołu podmiotów oświatowych ............................................................................................................................................................,</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i w:val="0"/>
          <w:caps w:val="0"/>
          <w:strike w:val="0"/>
          <w:color w:val="000000"/>
          <w:sz w:val="22"/>
          <w:u w:val="none" w:color="000000"/>
          <w:vertAlign w:val="baseline"/>
        </w:rPr>
        <w:t>Planowana liczba uczniów/wychowanków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roku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455"/>
        <w:gridCol w:w="5215"/>
        <w:gridCol w:w="2051"/>
        <w:gridCol w:w="24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20"/>
        </w:trPr>
        <w:tc>
          <w:tcPr>
            <w:tcW w:w="5805" w:type="dxa"/>
            <w:gridSpan w:val="2"/>
            <w:vMerge w:val="restart"/>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Planowana średnia miesięczna liczba uczniów:</w:t>
            </w:r>
          </w:p>
        </w:tc>
        <w:tc>
          <w:tcPr>
            <w:tcW w:w="4650" w:type="dxa"/>
            <w:gridSpan w:val="2"/>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Liczba uczniów</w:t>
            </w:r>
          </w:p>
        </w:tc>
      </w:tr>
      <w:tr>
        <w:tblPrEx>
          <w:tblW w:w="5000" w:type="pct"/>
          <w:tblLayout w:type="fixed"/>
          <w:tblCellMar>
            <w:left w:w="108" w:type="dxa"/>
            <w:right w:w="108" w:type="dxa"/>
          </w:tblCellMar>
        </w:tblPrEx>
        <w:trPr>
          <w:trHeight w:hRule="auto" w:val="0"/>
        </w:trPr>
        <w:tc>
          <w:tcPr>
            <w:tcW w:w="5805" w:type="dxa"/>
            <w:gridSpan w:val="2"/>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21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styczeń-sierpień</w:t>
            </w:r>
          </w:p>
        </w:tc>
        <w:tc>
          <w:tcPr>
            <w:tcW w:w="25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wrzesień-grudzień</w:t>
            </w:r>
          </w:p>
        </w:tc>
      </w:tr>
      <w:tr>
        <w:tblPrEx>
          <w:tblW w:w="5000" w:type="pct"/>
          <w:tblLayout w:type="fixed"/>
          <w:tblCellMar>
            <w:left w:w="108" w:type="dxa"/>
            <w:right w:w="108" w:type="dxa"/>
          </w:tblCellMar>
        </w:tblPrEx>
        <w:trPr>
          <w:trHeight w:hRule="auto" w:val="0"/>
        </w:trPr>
        <w:tc>
          <w:tcPr>
            <w:tcW w:w="465" w:type="dxa"/>
            <w:vMerge w:val="restart"/>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b/>
                <w:sz w:val="20"/>
              </w:rPr>
              <w:t>1.</w:t>
            </w:r>
          </w:p>
        </w:tc>
        <w:tc>
          <w:tcPr>
            <w:tcW w:w="53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b/>
                <w:sz w:val="20"/>
              </w:rPr>
              <w:t>w oddziałach przedszkolnych specjalnej szkoły podstawowej:</w:t>
            </w:r>
          </w:p>
        </w:tc>
        <w:tc>
          <w:tcPr>
            <w:tcW w:w="21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25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65"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53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b/>
                <w:sz w:val="20"/>
              </w:rPr>
              <w:t>- w tym planowana liczba uczniów niepełnosprawnych z orzeczeniami o potrzebie kształcenia specjalnego, o których mowa w art. 127 ustawy Prawo oświatowe z podaniem rodzajów niepełnosprawności i wieku dzieci:</w:t>
            </w:r>
          </w:p>
        </w:tc>
        <w:tc>
          <w:tcPr>
            <w:tcW w:w="21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25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65"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53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0"/>
              </w:rPr>
              <w:t>a) niepełnosprawni intelektualnie w stopniu lekkim, niedostosowani społecznie, zagrożeni niedostosowaniem społecznym, z zaburzeniami zachowania, zagrożeni uzależnieniem, z chorobami przewlekłymi,</w:t>
            </w:r>
          </w:p>
        </w:tc>
        <w:tc>
          <w:tcPr>
            <w:tcW w:w="21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25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65"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53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b) niewidomi,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 xml:space="preserve">słabowidzący,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z niepełnosprawnością ruchową, w</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tym z</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 xml:space="preserve">afazją,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z zaburzeniami psychicznymi,</w:t>
            </w:r>
          </w:p>
        </w:tc>
        <w:tc>
          <w:tcPr>
            <w:tcW w:w="21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25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65"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3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c) niesłyszący,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 xml:space="preserve">słabosłyszący,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z niepełnoprawnością intelektualną w</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stopniu umiarkowanym lub znacznym,</w:t>
            </w:r>
          </w:p>
        </w:tc>
        <w:tc>
          <w:tcPr>
            <w:tcW w:w="21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25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65"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3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d) z</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niepełnosprawnością intelektualną w</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 xml:space="preserve">stopniu głębokim,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z niepełnosprawnościami sprzężonymi, z</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autyzmem, w</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tym z</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zespołem Aspergera,</w:t>
            </w:r>
          </w:p>
        </w:tc>
        <w:tc>
          <w:tcPr>
            <w:tcW w:w="21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25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65" w:type="dxa"/>
            <w:vMerge w:val="restart"/>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r>
              <w:rPr>
                <w:b/>
                <w:sz w:val="20"/>
              </w:rPr>
              <w:t>2.</w:t>
            </w:r>
          </w:p>
        </w:tc>
        <w:tc>
          <w:tcPr>
            <w:tcW w:w="53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b/>
                <w:sz w:val="20"/>
              </w:rPr>
              <w:t>w szkołach:</w:t>
            </w:r>
          </w:p>
        </w:tc>
        <w:tc>
          <w:tcPr>
            <w:tcW w:w="21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25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65"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3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b/>
                <w:sz w:val="20"/>
              </w:rPr>
              <w:t>- w tym planowana liczba uczniów klas pierwszych, drugich i trzecich szkół podstawowych dla dzieci i młodzieży,</w:t>
            </w:r>
          </w:p>
        </w:tc>
        <w:tc>
          <w:tcPr>
            <w:tcW w:w="21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25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65"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3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b/>
                <w:sz w:val="20"/>
              </w:rPr>
              <w:t>- w tym planowana liczba uczniów w klasie mistrzostwa sportowego,</w:t>
            </w:r>
          </w:p>
        </w:tc>
        <w:tc>
          <w:tcPr>
            <w:tcW w:w="21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25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65"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3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b/>
                <w:sz w:val="20"/>
              </w:rPr>
              <w:t>- w tym planowana liczb uczniów w klasie integracyjnej</w:t>
            </w:r>
          </w:p>
        </w:tc>
        <w:tc>
          <w:tcPr>
            <w:tcW w:w="21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25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65"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3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b/>
                <w:sz w:val="20"/>
              </w:rPr>
              <w:t>- w tym planowana liczba uczniów niepełnosprawnych z orzeczeniami o potrzebie kształcenia specjalnego, o których mowa w art. 127 ustawy - Prawo oświatowe z podaniem rodzajów niepełnosprawności:</w:t>
            </w:r>
          </w:p>
        </w:tc>
        <w:tc>
          <w:tcPr>
            <w:tcW w:w="21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25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65"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3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sz w:val="20"/>
              </w:rPr>
              <w:t>a) niepełnosprawni intelektualnie w stopniu lekkim, niedostosowani społecznie, zagrożeni niedostosowaniem społecznym, z zaburzeniami zachowania, zagrożeni uzależnieniem, z chorobami przewlekłymi,</w:t>
            </w:r>
          </w:p>
        </w:tc>
        <w:tc>
          <w:tcPr>
            <w:tcW w:w="21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25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65"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3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b) niewidomi,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 xml:space="preserve">słabowidzący,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z niepełnosprawnością ruchową, w</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tym z</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afazją, z</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zaburzeniami psychicznymi,</w:t>
            </w:r>
          </w:p>
        </w:tc>
        <w:tc>
          <w:tcPr>
            <w:tcW w:w="21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25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65"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3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c) niesłyszący,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 xml:space="preserve">słabosłyszący,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z niepełnoprawnością intelektualną w</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stopniu umiarkowanym lub znacznym,</w:t>
            </w:r>
          </w:p>
        </w:tc>
        <w:tc>
          <w:tcPr>
            <w:tcW w:w="21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25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65"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3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d) z</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niepełnosprawnością intelektualną w</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 xml:space="preserve">stopniu głębokim,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z niepełnosprawnościami sprzężonymi, z</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autyzmem, w</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tym z</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zespołem Aspergera,</w:t>
            </w:r>
          </w:p>
        </w:tc>
        <w:tc>
          <w:tcPr>
            <w:tcW w:w="21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25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1581"/>
        </w:trPr>
        <w:tc>
          <w:tcPr>
            <w:tcW w:w="465" w:type="dxa"/>
            <w:vMerge w:val="restart"/>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3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b/>
                <w:sz w:val="20"/>
              </w:rPr>
              <w:t>- w tym planowana liczba uczniów liceów dla dorosłych i szkół policealnych, którzy w przyszłym roku budżetowym zamierzają uzyskać odpowiednio świadectwo dojrzałości lub dyplom potwierdzający kwalifikacje zawodowe:</w:t>
            </w:r>
          </w:p>
        </w:tc>
        <w:tc>
          <w:tcPr>
            <w:tcW w:w="4650" w:type="dxa"/>
            <w:gridSpan w:val="2"/>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1123"/>
        </w:trPr>
        <w:tc>
          <w:tcPr>
            <w:tcW w:w="465"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3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b/>
                <w:sz w:val="20"/>
              </w:rPr>
              <w:t xml:space="preserve">- w tym planowana liczba uczniów szkół branżowych, policealnych i techników, kształcących się w poszczególnych zawodach </w:t>
            </w:r>
            <w:r>
              <w:rPr>
                <w:b/>
                <w:i/>
                <w:sz w:val="20"/>
              </w:rPr>
              <w:t>(podać liczbę uczniów i zawód</w:t>
            </w:r>
            <w:r>
              <w:rPr>
                <w:b/>
                <w:sz w:val="20"/>
              </w:rPr>
              <w:t>):</w:t>
            </w:r>
          </w:p>
        </w:tc>
        <w:tc>
          <w:tcPr>
            <w:tcW w:w="21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b/>
                <w:sz w:val="20"/>
              </w:rPr>
              <w:t>Liczba</w:t>
            </w:r>
          </w:p>
        </w:tc>
        <w:tc>
          <w:tcPr>
            <w:tcW w:w="25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b/>
                <w:sz w:val="20"/>
              </w:rPr>
              <w:t>Zawód</w:t>
            </w:r>
          </w:p>
        </w:tc>
      </w:tr>
      <w:tr>
        <w:tblPrEx>
          <w:tblW w:w="5000" w:type="pct"/>
          <w:tblLayout w:type="fixed"/>
          <w:tblCellMar>
            <w:left w:w="108" w:type="dxa"/>
            <w:right w:w="108" w:type="dxa"/>
          </w:tblCellMar>
        </w:tblPrEx>
        <w:trPr>
          <w:trHeight w:val="375"/>
        </w:trPr>
        <w:tc>
          <w:tcPr>
            <w:tcW w:w="465"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center"/>
              <w:rPr>
                <w:rFonts w:ascii="Times New Roman" w:eastAsia="Times New Roman" w:hAnsi="Times New Roman" w:cs="Times New Roman"/>
                <w:b w:val="0"/>
                <w:i w:val="0"/>
                <w:caps w:val="0"/>
                <w:strike w:val="0"/>
                <w:color w:val="000000"/>
                <w:sz w:val="22"/>
                <w:u w:val="none" w:color="000000"/>
                <w:vertAlign w:val="baseline"/>
              </w:rPr>
            </w:pPr>
          </w:p>
        </w:tc>
        <w:tc>
          <w:tcPr>
            <w:tcW w:w="5340" w:type="dxa"/>
            <w:vMerge w:val="restart"/>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sz w:val="20"/>
              </w:rPr>
              <w:t>a) uczniowie/słuchacze szkół policealnych</w:t>
            </w:r>
          </w:p>
        </w:tc>
        <w:tc>
          <w:tcPr>
            <w:tcW w:w="21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center"/>
              <w:rPr>
                <w:rFonts w:ascii="Times New Roman" w:eastAsia="Times New Roman" w:hAnsi="Times New Roman" w:cs="Times New Roman"/>
                <w:b w:val="0"/>
                <w:i w:val="0"/>
                <w:caps w:val="0"/>
                <w:strike w:val="0"/>
                <w:color w:val="000000"/>
                <w:sz w:val="22"/>
                <w:u w:val="none" w:color="000000"/>
                <w:vertAlign w:val="baseline"/>
              </w:rPr>
            </w:pPr>
          </w:p>
        </w:tc>
        <w:tc>
          <w:tcPr>
            <w:tcW w:w="25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center"/>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375"/>
        </w:trPr>
        <w:tc>
          <w:tcPr>
            <w:tcW w:w="465"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center"/>
              <w:rPr>
                <w:rFonts w:ascii="Times New Roman" w:eastAsia="Times New Roman" w:hAnsi="Times New Roman" w:cs="Times New Roman"/>
                <w:b w:val="0"/>
                <w:i w:val="0"/>
                <w:caps w:val="0"/>
                <w:strike w:val="0"/>
                <w:color w:val="000000"/>
                <w:sz w:val="22"/>
                <w:u w:val="none" w:color="000000"/>
                <w:vertAlign w:val="baseline"/>
              </w:rPr>
            </w:pPr>
          </w:p>
        </w:tc>
        <w:tc>
          <w:tcPr>
            <w:tcW w:w="5340"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center"/>
              <w:rPr>
                <w:rFonts w:ascii="Times New Roman" w:eastAsia="Times New Roman" w:hAnsi="Times New Roman" w:cs="Times New Roman"/>
                <w:b w:val="0"/>
                <w:i w:val="0"/>
                <w:caps w:val="0"/>
                <w:strike w:val="0"/>
                <w:color w:val="000000"/>
                <w:sz w:val="22"/>
                <w:u w:val="none" w:color="000000"/>
                <w:vertAlign w:val="baseline"/>
              </w:rPr>
            </w:pPr>
          </w:p>
        </w:tc>
        <w:tc>
          <w:tcPr>
            <w:tcW w:w="21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center"/>
              <w:rPr>
                <w:rFonts w:ascii="Times New Roman" w:eastAsia="Times New Roman" w:hAnsi="Times New Roman" w:cs="Times New Roman"/>
                <w:b w:val="0"/>
                <w:i w:val="0"/>
                <w:caps w:val="0"/>
                <w:strike w:val="0"/>
                <w:color w:val="000000"/>
                <w:sz w:val="22"/>
                <w:u w:val="none" w:color="000000"/>
                <w:vertAlign w:val="baseline"/>
              </w:rPr>
            </w:pPr>
          </w:p>
        </w:tc>
        <w:tc>
          <w:tcPr>
            <w:tcW w:w="25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center"/>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375"/>
        </w:trPr>
        <w:tc>
          <w:tcPr>
            <w:tcW w:w="465"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center"/>
              <w:rPr>
                <w:rFonts w:ascii="Times New Roman" w:eastAsia="Times New Roman" w:hAnsi="Times New Roman" w:cs="Times New Roman"/>
                <w:b w:val="0"/>
                <w:i w:val="0"/>
                <w:caps w:val="0"/>
                <w:strike w:val="0"/>
                <w:color w:val="000000"/>
                <w:sz w:val="22"/>
                <w:u w:val="none" w:color="000000"/>
                <w:vertAlign w:val="baseline"/>
              </w:rPr>
            </w:pPr>
          </w:p>
        </w:tc>
        <w:tc>
          <w:tcPr>
            <w:tcW w:w="5340"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center"/>
              <w:rPr>
                <w:rFonts w:ascii="Times New Roman" w:eastAsia="Times New Roman" w:hAnsi="Times New Roman" w:cs="Times New Roman"/>
                <w:b w:val="0"/>
                <w:i w:val="0"/>
                <w:caps w:val="0"/>
                <w:strike w:val="0"/>
                <w:color w:val="000000"/>
                <w:sz w:val="22"/>
                <w:u w:val="none" w:color="000000"/>
                <w:vertAlign w:val="baseline"/>
              </w:rPr>
            </w:pPr>
          </w:p>
        </w:tc>
        <w:tc>
          <w:tcPr>
            <w:tcW w:w="21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center"/>
              <w:rPr>
                <w:rFonts w:ascii="Times New Roman" w:eastAsia="Times New Roman" w:hAnsi="Times New Roman" w:cs="Times New Roman"/>
                <w:b w:val="0"/>
                <w:i w:val="0"/>
                <w:caps w:val="0"/>
                <w:strike w:val="0"/>
                <w:color w:val="000000"/>
                <w:sz w:val="22"/>
                <w:u w:val="none" w:color="000000"/>
                <w:vertAlign w:val="baseline"/>
              </w:rPr>
            </w:pPr>
          </w:p>
        </w:tc>
        <w:tc>
          <w:tcPr>
            <w:tcW w:w="25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center"/>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140"/>
        </w:trPr>
        <w:tc>
          <w:tcPr>
            <w:tcW w:w="465"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center"/>
              <w:rPr>
                <w:rFonts w:ascii="Times New Roman" w:eastAsia="Times New Roman" w:hAnsi="Times New Roman" w:cs="Times New Roman"/>
                <w:b w:val="0"/>
                <w:i w:val="0"/>
                <w:caps w:val="0"/>
                <w:strike w:val="0"/>
                <w:color w:val="000000"/>
                <w:sz w:val="22"/>
                <w:u w:val="none" w:color="000000"/>
                <w:vertAlign w:val="baseline"/>
              </w:rPr>
            </w:pPr>
          </w:p>
        </w:tc>
        <w:tc>
          <w:tcPr>
            <w:tcW w:w="5340" w:type="dxa"/>
            <w:vMerge w:val="restart"/>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sz w:val="20"/>
              </w:rPr>
              <w:t xml:space="preserve">a) uczniowie klas pierwszych szkół branżowych i techników </w:t>
            </w:r>
          </w:p>
        </w:tc>
        <w:tc>
          <w:tcPr>
            <w:tcW w:w="21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25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140"/>
        </w:trPr>
        <w:tc>
          <w:tcPr>
            <w:tcW w:w="465"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340"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21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25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140"/>
        </w:trPr>
        <w:tc>
          <w:tcPr>
            <w:tcW w:w="465"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340"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21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25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140"/>
        </w:trPr>
        <w:tc>
          <w:tcPr>
            <w:tcW w:w="465"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340" w:type="dxa"/>
            <w:vMerge w:val="restart"/>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sz w:val="20"/>
              </w:rPr>
              <w:t>b) uczniowie pozostałych klas szkół branżowych i techników</w:t>
            </w:r>
          </w:p>
        </w:tc>
        <w:tc>
          <w:tcPr>
            <w:tcW w:w="21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25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140"/>
        </w:trPr>
        <w:tc>
          <w:tcPr>
            <w:tcW w:w="465"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340"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21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25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140"/>
        </w:trPr>
        <w:tc>
          <w:tcPr>
            <w:tcW w:w="465"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340"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21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25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65" w:type="dxa"/>
            <w:vMerge w:val="restart"/>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r>
              <w:rPr>
                <w:b/>
                <w:sz w:val="20"/>
              </w:rPr>
              <w:t>3.</w:t>
            </w:r>
          </w:p>
        </w:tc>
        <w:tc>
          <w:tcPr>
            <w:tcW w:w="53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b/>
                <w:sz w:val="20"/>
              </w:rPr>
              <w:t>w placówkach, o których mowa w uchwale, w § 2 pkt 6g (m.in. MOW, MOS, SOSW, bursy):</w:t>
            </w:r>
          </w:p>
        </w:tc>
        <w:tc>
          <w:tcPr>
            <w:tcW w:w="21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25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783"/>
        </w:trPr>
        <w:tc>
          <w:tcPr>
            <w:tcW w:w="465"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3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b/>
                <w:sz w:val="20"/>
              </w:rPr>
              <w:t xml:space="preserve">- w tym planowana liczba </w:t>
            </w:r>
            <w:r>
              <w:rPr>
                <w:b/>
                <w:sz w:val="20"/>
                <w:u w:val="single"/>
              </w:rPr>
              <w:t>wychowanków skierowanych</w:t>
            </w:r>
            <w:r>
              <w:rPr>
                <w:b/>
                <w:sz w:val="20"/>
              </w:rPr>
              <w:t>, lecz niedoprowadzonych do ośrodka,</w:t>
            </w:r>
          </w:p>
        </w:tc>
        <w:tc>
          <w:tcPr>
            <w:tcW w:w="21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25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779"/>
        </w:trPr>
        <w:tc>
          <w:tcPr>
            <w:tcW w:w="465"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3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b/>
                <w:sz w:val="20"/>
              </w:rPr>
              <w:t xml:space="preserve">- w tym planowana liczba </w:t>
            </w:r>
            <w:r>
              <w:rPr>
                <w:b/>
                <w:sz w:val="20"/>
                <w:u w:val="single"/>
              </w:rPr>
              <w:t>wychowanków umieszczonych</w:t>
            </w:r>
            <w:r>
              <w:rPr>
                <w:b/>
                <w:sz w:val="20"/>
              </w:rPr>
              <w:t>, korzystających z zakwaterowania,</w:t>
            </w:r>
          </w:p>
        </w:tc>
        <w:tc>
          <w:tcPr>
            <w:tcW w:w="21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25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65"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3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b/>
                <w:sz w:val="20"/>
              </w:rPr>
              <w:t xml:space="preserve">- w tym planowana liczba </w:t>
            </w:r>
            <w:r>
              <w:rPr>
                <w:b/>
                <w:sz w:val="20"/>
                <w:u w:val="single"/>
              </w:rPr>
              <w:t xml:space="preserve">wychowanków niepełnosprawnych </w:t>
            </w:r>
            <w:r>
              <w:rPr>
                <w:b/>
                <w:sz w:val="20"/>
              </w:rPr>
              <w:t>z orzeczeniami o potrzebie kształcenia specjalnego, o których mowa w art. 127 ustawy Prawo oświatowe z podaniem rodzajów niepełnosprawności:</w:t>
            </w:r>
          </w:p>
        </w:tc>
        <w:tc>
          <w:tcPr>
            <w:tcW w:w="21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25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65"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3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sz w:val="20"/>
              </w:rPr>
              <w:t>a) niepełnosprawni intelektualnie w stopniu lekkim, niedostosowani społecznie, zagrożeni niedostosowaniem społecznym, z zaburzeniami zachowania, zagrożeni uzależnieniem, z chorobami przewlekłymi,</w:t>
            </w:r>
          </w:p>
        </w:tc>
        <w:tc>
          <w:tcPr>
            <w:tcW w:w="21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25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65"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3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b) niewidomi,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 xml:space="preserve">słabowidzący,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z niepełnosprawnością ruchową, w</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tym z</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 xml:space="preserve">afazją,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z zaburzeniami psychicznymi,</w:t>
            </w:r>
          </w:p>
        </w:tc>
        <w:tc>
          <w:tcPr>
            <w:tcW w:w="21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25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65"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3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c) niesłyszący,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 xml:space="preserve">słabosłyszący,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z niepełnoprawnością intelektualną w</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stopniu umiarkowanym lub znacznym,</w:t>
            </w:r>
          </w:p>
        </w:tc>
        <w:tc>
          <w:tcPr>
            <w:tcW w:w="21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25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65"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3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d) z</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niepełnosprawnością intelektualną w</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 xml:space="preserve">stopniu głębokim,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z niepełnosprawnościami sprzężonymi, z</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autyzmem, w</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tym z</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zespołem Aspergera,</w:t>
            </w:r>
          </w:p>
        </w:tc>
        <w:tc>
          <w:tcPr>
            <w:tcW w:w="21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25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6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r>
              <w:rPr>
                <w:b/>
                <w:sz w:val="20"/>
              </w:rPr>
              <w:t>4.</w:t>
            </w:r>
          </w:p>
        </w:tc>
        <w:tc>
          <w:tcPr>
            <w:tcW w:w="53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0"/>
                <w:u w:val="none" w:color="000000"/>
                <w:vertAlign w:val="baseline"/>
              </w:rPr>
              <w:t>W oddziałach przedszkolnych specjalnych szkół podstawowych, ośrodkach, o</w:t>
            </w:r>
            <w:r>
              <w:rPr>
                <w:rFonts w:ascii="Times New Roman" w:eastAsia="Times New Roman" w:hAnsi="Times New Roman" w:cs="Times New Roman"/>
                <w:b/>
                <w:i w:val="0"/>
                <w:caps w:val="0"/>
                <w:strike w:val="0"/>
                <w:color w:val="000000"/>
                <w:sz w:val="20"/>
                <w:u w:val="none" w:color="000000"/>
                <w:vertAlign w:val="baseline"/>
              </w:rPr>
              <w:t> </w:t>
            </w:r>
            <w:r>
              <w:rPr>
                <w:rFonts w:ascii="Times New Roman" w:eastAsia="Times New Roman" w:hAnsi="Times New Roman" w:cs="Times New Roman"/>
                <w:b/>
                <w:i w:val="0"/>
                <w:caps w:val="0"/>
                <w:strike w:val="0"/>
                <w:color w:val="000000"/>
                <w:sz w:val="20"/>
                <w:u w:val="none" w:color="000000"/>
                <w:vertAlign w:val="baseline"/>
              </w:rPr>
              <w:t xml:space="preserve">których mowa </w:t>
            </w:r>
            <w:r>
              <w:rPr>
                <w:rFonts w:ascii="Times New Roman" w:eastAsia="Times New Roman" w:hAnsi="Times New Roman" w:cs="Times New Roman"/>
                <w:b/>
                <w:i w:val="0"/>
                <w:caps w:val="0"/>
                <w:strike w:val="0"/>
                <w:color w:val="000000"/>
                <w:sz w:val="20"/>
                <w:u w:val="none" w:color="000000"/>
                <w:vertAlign w:val="baseline"/>
              </w:rPr>
              <w:br/>
            </w:r>
            <w:r>
              <w:rPr>
                <w:rFonts w:ascii="Times New Roman" w:eastAsia="Times New Roman" w:hAnsi="Times New Roman" w:cs="Times New Roman"/>
                <w:b/>
                <w:i w:val="0"/>
                <w:caps w:val="0"/>
                <w:strike w:val="0"/>
                <w:color w:val="000000"/>
                <w:sz w:val="20"/>
                <w:u w:val="none" w:color="000000"/>
                <w:vertAlign w:val="baseline"/>
              </w:rPr>
              <w:t>w art.</w:t>
            </w:r>
            <w:r>
              <w:rPr>
                <w:rFonts w:ascii="Times New Roman" w:eastAsia="Times New Roman" w:hAnsi="Times New Roman" w:cs="Times New Roman"/>
                <w:b/>
                <w:i w:val="0"/>
                <w:caps w:val="0"/>
                <w:strike w:val="0"/>
                <w:color w:val="000000"/>
                <w:sz w:val="20"/>
                <w:u w:val="none" w:color="000000"/>
                <w:vertAlign w:val="baseline"/>
              </w:rPr>
              <w:t> </w:t>
            </w:r>
            <w:r>
              <w:rPr>
                <w:rFonts w:ascii="Times New Roman" w:eastAsia="Times New Roman" w:hAnsi="Times New Roman" w:cs="Times New Roman"/>
                <w:b/>
                <w:i w:val="0"/>
                <w:caps w:val="0"/>
                <w:strike w:val="0"/>
                <w:color w:val="000000"/>
                <w:sz w:val="20"/>
                <w:u w:val="none" w:color="000000"/>
                <w:vertAlign w:val="baseline"/>
              </w:rPr>
              <w:t>2</w:t>
            </w:r>
            <w:r>
              <w:rPr>
                <w:rFonts w:ascii="Times New Roman" w:eastAsia="Times New Roman" w:hAnsi="Times New Roman" w:cs="Times New Roman"/>
                <w:b/>
                <w:i w:val="0"/>
                <w:caps w:val="0"/>
                <w:strike w:val="0"/>
                <w:color w:val="000000"/>
                <w:sz w:val="20"/>
                <w:u w:val="none" w:color="000000"/>
                <w:vertAlign w:val="baseline"/>
              </w:rPr>
              <w:t> </w:t>
            </w:r>
            <w:r>
              <w:rPr>
                <w:rFonts w:ascii="Times New Roman" w:eastAsia="Times New Roman" w:hAnsi="Times New Roman" w:cs="Times New Roman"/>
                <w:b/>
                <w:i w:val="0"/>
                <w:caps w:val="0"/>
                <w:strike w:val="0"/>
                <w:color w:val="000000"/>
                <w:sz w:val="20"/>
                <w:u w:val="none" w:color="000000"/>
                <w:vertAlign w:val="baseline"/>
              </w:rPr>
              <w:t>pkt</w:t>
            </w:r>
            <w:r>
              <w:rPr>
                <w:rFonts w:ascii="Times New Roman" w:eastAsia="Times New Roman" w:hAnsi="Times New Roman" w:cs="Times New Roman"/>
                <w:b/>
                <w:i w:val="0"/>
                <w:caps w:val="0"/>
                <w:strike w:val="0"/>
                <w:color w:val="000000"/>
                <w:sz w:val="20"/>
                <w:u w:val="none" w:color="000000"/>
                <w:vertAlign w:val="baseline"/>
              </w:rPr>
              <w:t> </w:t>
            </w:r>
            <w:r>
              <w:rPr>
                <w:rFonts w:ascii="Times New Roman" w:eastAsia="Times New Roman" w:hAnsi="Times New Roman" w:cs="Times New Roman"/>
                <w:b/>
                <w:i w:val="0"/>
                <w:caps w:val="0"/>
                <w:strike w:val="0"/>
                <w:color w:val="000000"/>
                <w:sz w:val="20"/>
                <w:u w:val="none" w:color="000000"/>
                <w:vertAlign w:val="baseline"/>
              </w:rPr>
              <w:t>7</w:t>
            </w:r>
            <w:r>
              <w:rPr>
                <w:rFonts w:ascii="Times New Roman" w:eastAsia="Times New Roman" w:hAnsi="Times New Roman" w:cs="Times New Roman"/>
                <w:b/>
                <w:i w:val="0"/>
                <w:caps w:val="0"/>
                <w:strike w:val="0"/>
                <w:color w:val="000000"/>
                <w:sz w:val="20"/>
                <w:u w:val="none" w:color="000000"/>
                <w:vertAlign w:val="baseline"/>
              </w:rPr>
              <w:t> </w:t>
            </w:r>
            <w:r>
              <w:rPr>
                <w:rFonts w:ascii="Times New Roman" w:eastAsia="Times New Roman" w:hAnsi="Times New Roman" w:cs="Times New Roman"/>
                <w:b/>
                <w:i w:val="0"/>
                <w:caps w:val="0"/>
                <w:strike w:val="0"/>
                <w:color w:val="000000"/>
                <w:sz w:val="20"/>
                <w:u w:val="none" w:color="000000"/>
                <w:vertAlign w:val="baseline"/>
              </w:rPr>
              <w:t>ustawy Prawo oświatowe, a</w:t>
            </w:r>
            <w:r>
              <w:rPr>
                <w:rFonts w:ascii="Times New Roman" w:eastAsia="Times New Roman" w:hAnsi="Times New Roman" w:cs="Times New Roman"/>
                <w:b/>
                <w:i w:val="0"/>
                <w:caps w:val="0"/>
                <w:strike w:val="0"/>
                <w:color w:val="000000"/>
                <w:sz w:val="20"/>
                <w:u w:val="none" w:color="000000"/>
                <w:vertAlign w:val="baseline"/>
              </w:rPr>
              <w:t> </w:t>
            </w:r>
            <w:r>
              <w:rPr>
                <w:rFonts w:ascii="Times New Roman" w:eastAsia="Times New Roman" w:hAnsi="Times New Roman" w:cs="Times New Roman"/>
                <w:b/>
                <w:i w:val="0"/>
                <w:caps w:val="0"/>
                <w:strike w:val="0"/>
                <w:color w:val="000000"/>
                <w:sz w:val="20"/>
                <w:u w:val="none" w:color="000000"/>
                <w:vertAlign w:val="baseline"/>
              </w:rPr>
              <w:t xml:space="preserve">także poradniach psychologiczno-pedagogicznych, prowadzących wczesne wspomaganie rozwoju dziecka </w:t>
            </w:r>
            <w:r>
              <w:rPr>
                <w:rFonts w:ascii="Times New Roman" w:eastAsia="Times New Roman" w:hAnsi="Times New Roman" w:cs="Times New Roman"/>
                <w:b/>
                <w:i w:val="0"/>
                <w:caps w:val="0"/>
                <w:strike w:val="0"/>
                <w:color w:val="000000"/>
                <w:sz w:val="22"/>
                <w:u w:val="none" w:color="000000"/>
                <w:vertAlign w:val="baseline"/>
              </w:rPr>
              <w:t xml:space="preserve">– </w:t>
            </w:r>
            <w:r>
              <w:rPr>
                <w:rFonts w:ascii="Times New Roman" w:eastAsia="Times New Roman" w:hAnsi="Times New Roman" w:cs="Times New Roman"/>
                <w:b/>
                <w:i w:val="0"/>
                <w:caps w:val="0"/>
                <w:strike w:val="0"/>
                <w:color w:val="000000"/>
                <w:sz w:val="20"/>
                <w:u w:val="single" w:color="000000"/>
                <w:vertAlign w:val="baseline"/>
              </w:rPr>
              <w:t>planowana liczba dzieci objętych wczesnym wspomaganiem rozwoju dziecka:</w:t>
            </w:r>
          </w:p>
        </w:tc>
        <w:tc>
          <w:tcPr>
            <w:tcW w:w="21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25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6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r>
              <w:rPr>
                <w:b/>
                <w:sz w:val="20"/>
              </w:rPr>
              <w:t>5.</w:t>
            </w:r>
          </w:p>
        </w:tc>
        <w:tc>
          <w:tcPr>
            <w:tcW w:w="53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b/>
                <w:sz w:val="20"/>
              </w:rPr>
              <w:t xml:space="preserve">W szkołach, oddziałach przedszkolnych specjalnych szkół podstawowych, poradniach psychologiczno-pedagogicznych oraz ośrodkach, o których mowa w art. 2 pkt 7 ustawy Prawo oświatowe, które prowadzą </w:t>
            </w:r>
            <w:r>
              <w:rPr>
                <w:b/>
                <w:sz w:val="20"/>
                <w:u w:val="single"/>
              </w:rPr>
              <w:t>zajęcia rewalidacyjno-wychowawcze – planowana liczba uczestników tych zajęć:</w:t>
            </w:r>
          </w:p>
        </w:tc>
        <w:tc>
          <w:tcPr>
            <w:tcW w:w="21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25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6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r>
              <w:rPr>
                <w:b/>
                <w:sz w:val="20"/>
              </w:rPr>
              <w:t>6.</w:t>
            </w:r>
          </w:p>
        </w:tc>
        <w:tc>
          <w:tcPr>
            <w:tcW w:w="53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b/>
                <w:sz w:val="20"/>
              </w:rPr>
              <w:t xml:space="preserve">W szkołach realizujących obowiązek szkolny lub nauki, </w:t>
            </w:r>
            <w:r>
              <w:rPr>
                <w:b/>
                <w:sz w:val="20"/>
                <w:u w:val="single"/>
              </w:rPr>
              <w:t>w których zorganizowano internat</w:t>
            </w:r>
            <w:r>
              <w:rPr>
                <w:b/>
                <w:sz w:val="20"/>
              </w:rPr>
              <w:t xml:space="preserve"> – </w:t>
            </w:r>
            <w:r>
              <w:rPr>
                <w:b/>
                <w:sz w:val="20"/>
                <w:u w:val="single"/>
              </w:rPr>
              <w:t>planowana liczba wychowanków tego internatu:</w:t>
            </w:r>
          </w:p>
        </w:tc>
        <w:tc>
          <w:tcPr>
            <w:tcW w:w="21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25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65" w:type="dxa"/>
            <w:vMerge w:val="restart"/>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r>
              <w:rPr>
                <w:b/>
                <w:sz w:val="20"/>
              </w:rPr>
              <w:t>7.</w:t>
            </w:r>
          </w:p>
        </w:tc>
        <w:tc>
          <w:tcPr>
            <w:tcW w:w="53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0"/>
                <w:u w:val="single" w:color="000000"/>
                <w:vertAlign w:val="baseline"/>
              </w:rPr>
              <w:t xml:space="preserve">Liczba uczniów lub wychowanków podmiotu oświatowego spełniających inną przesłankę </w:t>
            </w:r>
            <w:r>
              <w:rPr>
                <w:rFonts w:ascii="Times New Roman" w:eastAsia="Times New Roman" w:hAnsi="Times New Roman" w:cs="Times New Roman"/>
                <w:b w:val="0"/>
                <w:i w:val="0"/>
                <w:caps w:val="0"/>
                <w:strike w:val="0"/>
                <w:color w:val="000000"/>
                <w:sz w:val="22"/>
                <w:u w:val="none" w:color="000000"/>
                <w:vertAlign w:val="baseline"/>
              </w:rPr>
              <w:t xml:space="preserve">– </w:t>
            </w:r>
            <w:r>
              <w:rPr>
                <w:rFonts w:ascii="Times New Roman" w:eastAsia="Times New Roman" w:hAnsi="Times New Roman" w:cs="Times New Roman"/>
                <w:b/>
                <w:i w:val="0"/>
                <w:caps w:val="0"/>
                <w:strike w:val="0"/>
                <w:color w:val="000000"/>
                <w:sz w:val="20"/>
                <w:u w:val="single" w:color="000000"/>
                <w:vertAlign w:val="baseline"/>
              </w:rPr>
              <w:t>zwiększającą dotację naliczaną według subwencji oświatowej</w:t>
            </w:r>
            <w:r>
              <w:rPr>
                <w:rFonts w:ascii="Times New Roman" w:eastAsia="Times New Roman" w:hAnsi="Times New Roman" w:cs="Times New Roman"/>
                <w:b/>
                <w:i w:val="0"/>
                <w:caps w:val="0"/>
                <w:strike w:val="0"/>
                <w:color w:val="000000"/>
                <w:sz w:val="20"/>
                <w:u w:val="none" w:color="000000"/>
                <w:vertAlign w:val="baseline"/>
              </w:rPr>
              <w:t xml:space="preserve"> - określoną </w:t>
            </w:r>
            <w:r>
              <w:rPr>
                <w:rFonts w:ascii="Times New Roman" w:eastAsia="Times New Roman" w:hAnsi="Times New Roman" w:cs="Times New Roman"/>
                <w:b/>
                <w:i w:val="0"/>
                <w:caps w:val="0"/>
                <w:strike w:val="0"/>
                <w:color w:val="000000"/>
                <w:sz w:val="20"/>
                <w:u w:val="none" w:color="000000"/>
                <w:vertAlign w:val="baseline"/>
              </w:rPr>
              <w:br/>
            </w:r>
            <w:r>
              <w:rPr>
                <w:rFonts w:ascii="Times New Roman" w:eastAsia="Times New Roman" w:hAnsi="Times New Roman" w:cs="Times New Roman"/>
                <w:b/>
                <w:i w:val="0"/>
                <w:caps w:val="0"/>
                <w:strike w:val="0"/>
                <w:color w:val="000000"/>
                <w:sz w:val="20"/>
                <w:u w:val="none" w:color="000000"/>
                <w:vertAlign w:val="baseline"/>
              </w:rPr>
              <w:t>w rozporządzeniu MEN w</w:t>
            </w:r>
            <w:r>
              <w:rPr>
                <w:rFonts w:ascii="Times New Roman" w:eastAsia="Times New Roman" w:hAnsi="Times New Roman" w:cs="Times New Roman"/>
                <w:b/>
                <w:i w:val="0"/>
                <w:caps w:val="0"/>
                <w:strike w:val="0"/>
                <w:color w:val="000000"/>
                <w:sz w:val="20"/>
                <w:u w:val="none" w:color="000000"/>
                <w:vertAlign w:val="baseline"/>
              </w:rPr>
              <w:t> </w:t>
            </w:r>
            <w:r>
              <w:rPr>
                <w:rFonts w:ascii="Times New Roman" w:eastAsia="Times New Roman" w:hAnsi="Times New Roman" w:cs="Times New Roman"/>
                <w:b/>
                <w:i w:val="0"/>
                <w:caps w:val="0"/>
                <w:strike w:val="0"/>
                <w:color w:val="000000"/>
                <w:sz w:val="20"/>
                <w:u w:val="none" w:color="000000"/>
                <w:vertAlign w:val="baseline"/>
              </w:rPr>
              <w:t xml:space="preserve">sprawie sposobu podziału części oświatowej subwencji ogólnej dla podmiotów samorządu terytorialnego </w:t>
            </w:r>
            <w:r>
              <w:rPr>
                <w:rFonts w:ascii="Times New Roman" w:eastAsia="Times New Roman" w:hAnsi="Times New Roman" w:cs="Times New Roman"/>
                <w:b/>
                <w:i/>
                <w:caps w:val="0"/>
                <w:strike w:val="0"/>
                <w:color w:val="000000"/>
                <w:sz w:val="20"/>
                <w:u w:val="none" w:color="000000"/>
                <w:vertAlign w:val="baseline"/>
              </w:rPr>
              <w:t>w danym</w:t>
            </w:r>
            <w:r>
              <w:rPr>
                <w:rFonts w:ascii="Times New Roman" w:eastAsia="Times New Roman" w:hAnsi="Times New Roman" w:cs="Times New Roman"/>
                <w:b/>
                <w:i w:val="0"/>
                <w:caps w:val="0"/>
                <w:strike w:val="0"/>
                <w:color w:val="000000"/>
                <w:sz w:val="20"/>
                <w:u w:val="none" w:color="000000"/>
                <w:vertAlign w:val="baseline"/>
              </w:rPr>
              <w:t xml:space="preserve"> roku (podać rodzaj przesłanki i planowaną liczbę uczniów:</w:t>
            </w:r>
          </w:p>
        </w:tc>
        <w:tc>
          <w:tcPr>
            <w:tcW w:w="21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25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65"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3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sz w:val="20"/>
              </w:rPr>
              <w:t>Przesłanka: …………………………………………………………</w:t>
            </w:r>
          </w:p>
        </w:tc>
        <w:tc>
          <w:tcPr>
            <w:tcW w:w="21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25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 niepotrzebne skreślić</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Zobowiązuję się do comiesięcznego składania informacji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aktualnej liczbie uczniów/wychowanków.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3525"/>
        <w:gridCol w:w="2041"/>
        <w:gridCol w:w="46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624"/>
        </w:trPr>
        <w:tc>
          <w:tcPr>
            <w:tcW w:w="3600" w:type="dxa"/>
            <w:tcBorders>
              <w:top w:val="nil"/>
              <w:left w:val="nil"/>
              <w:bottom w:val="nil"/>
              <w:right w:val="nil"/>
            </w:tcBorders>
            <w:noWrap w:val="0"/>
            <w:tcMar>
              <w:top w:w="0" w:type="dxa"/>
              <w:left w:w="0" w:type="dxa"/>
              <w:bottom w:w="0" w:type="dxa"/>
              <w:right w:w="0" w:type="dxa"/>
            </w:tcMar>
            <w:textDirection w:val="lrTb"/>
            <w:vAlign w:val="bottom"/>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w:t>
            </w:r>
          </w:p>
        </w:tc>
        <w:tc>
          <w:tcPr>
            <w:tcW w:w="2085" w:type="dxa"/>
            <w:tcBorders>
              <w:top w:val="nil"/>
              <w:left w:val="nil"/>
              <w:bottom w:val="nil"/>
              <w:right w:val="nil"/>
            </w:tcBorders>
            <w:noWrap w:val="0"/>
            <w:tcMar>
              <w:top w:w="0" w:type="dxa"/>
              <w:left w:w="0" w:type="dxa"/>
              <w:bottom w:w="0" w:type="dxa"/>
              <w:right w:w="0" w:type="dxa"/>
            </w:tcMar>
            <w:textDirection w:val="lrTb"/>
            <w:vAlign w:val="bottom"/>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4740" w:type="dxa"/>
            <w:tcBorders>
              <w:top w:val="nil"/>
              <w:left w:val="nil"/>
              <w:bottom w:val="nil"/>
              <w:right w:val="nil"/>
            </w:tcBorders>
            <w:noWrap w:val="0"/>
            <w:tcMar>
              <w:top w:w="0" w:type="dxa"/>
              <w:left w:w="0" w:type="dxa"/>
              <w:bottom w:w="0" w:type="dxa"/>
              <w:right w:w="0" w:type="dxa"/>
            </w:tcMar>
            <w:textDirection w:val="lrTb"/>
            <w:vAlign w:val="bottom"/>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w:t>
            </w:r>
          </w:p>
        </w:tc>
      </w:tr>
      <w:tr>
        <w:tblPrEx>
          <w:tblW w:w="5000" w:type="pct"/>
          <w:tblLayout w:type="fixed"/>
          <w:tblCellMar>
            <w:left w:w="108" w:type="dxa"/>
            <w:right w:w="108" w:type="dxa"/>
          </w:tblCellMar>
        </w:tblPrEx>
        <w:trPr>
          <w:trHeight w:hRule="auto" w:val="0"/>
        </w:trPr>
        <w:tc>
          <w:tcPr>
            <w:tcW w:w="3600" w:type="dxa"/>
            <w:tcBorders>
              <w:top w:val="nil"/>
              <w:left w:val="nil"/>
              <w:bottom w:val="nil"/>
              <w:right w:val="nil"/>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i/>
                <w:sz w:val="20"/>
              </w:rPr>
              <w:t>(miejscowość, data)</w:t>
            </w:r>
          </w:p>
        </w:tc>
        <w:tc>
          <w:tcPr>
            <w:tcW w:w="2085" w:type="dxa"/>
            <w:tcBorders>
              <w:top w:val="nil"/>
              <w:left w:val="nil"/>
              <w:bottom w:val="nil"/>
              <w:right w:val="nil"/>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4740" w:type="dxa"/>
            <w:tcBorders>
              <w:top w:val="nil"/>
              <w:left w:val="nil"/>
              <w:bottom w:val="nil"/>
              <w:right w:val="nil"/>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i/>
                <w:sz w:val="20"/>
              </w:rPr>
              <w:t>(pieczątka imienna i czytelny podpis osoby prowadzącej lub reprezentującej osobę prowadzącą dotowany podmiot)</w:t>
            </w:r>
          </w:p>
        </w:tc>
      </w:tr>
    </w:tbl>
    <w:p w:rsidR="00A77B3E">
      <w:pPr>
        <w:spacing w:before="0" w:after="0"/>
        <w:rPr>
          <w:rFonts w:ascii="Times New Roman" w:eastAsia="Times New Roman" w:hAnsi="Times New Roman" w:cs="Times New Roman"/>
          <w:b w:val="0"/>
          <w:i w:val="0"/>
          <w:caps w:val="0"/>
          <w:strike w:val="0"/>
          <w:color w:val="000000"/>
          <w:sz w:val="22"/>
          <w:u w:val="none" w:color="000000"/>
          <w:vertAlign w:val="baseline"/>
        </w:rPr>
        <w:sectPr>
          <w:footerReference w:type="default" r:id="rId6"/>
          <w:endnotePr>
            <w:numFmt w:val="decimal"/>
          </w:endnotePr>
          <w:type w:val="nextPage"/>
          <w:pgSz w:w="11906" w:h="16838"/>
          <w:pgMar w:top="850" w:right="850" w:bottom="1417" w:left="850" w:header="708" w:footer="708" w:gutter="0"/>
          <w:pgNumType w:start="1"/>
          <w:cols w:space="708"/>
          <w:docGrid w:linePitch="360"/>
        </w:sectPr>
      </w:pPr>
    </w:p>
    <w:p w:rsidR="00A77B3E">
      <w:pPr>
        <w:spacing w:before="120" w:after="120" w:line="360" w:lineRule="auto"/>
        <w:ind w:left="5486" w:right="0" w:firstLine="0"/>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rPr>
          <w:rFonts w:ascii="Times New Roman" w:eastAsia="Times New Roman" w:hAnsi="Times New Roman" w:cs="Times New Roman"/>
          <w:b w:val="0"/>
          <w:i w:val="0"/>
          <w:caps w:val="0"/>
          <w:strike w:val="0"/>
          <w:color w:val="000000"/>
          <w:sz w:val="22"/>
          <w:u w:val="none" w:color="000000"/>
          <w:vertAlign w:val="baseline"/>
        </w:rPr>
        <w:t>Załącznik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uchwały nr XIV/151/2019</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Rady Powiatu Tarnogórskiego</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z dnia 26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listopada 2019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caps w:val="0"/>
          <w:strike w:val="0"/>
          <w:color w:val="000000"/>
          <w:sz w:val="22"/>
          <w:u w:val="none" w:color="000000"/>
          <w:vertAlign w:val="baseline"/>
        </w:rPr>
        <w:t>(pieczęć organu prowadzącego – osoby prawnej lub imię i</w:t>
      </w:r>
      <w:r>
        <w:rPr>
          <w:rFonts w:ascii="Times New Roman" w:eastAsia="Times New Roman" w:hAnsi="Times New Roman" w:cs="Times New Roman"/>
          <w:b w:val="0"/>
          <w:i/>
          <w:caps w:val="0"/>
          <w:strike w:val="0"/>
          <w:color w:val="000000"/>
          <w:sz w:val="22"/>
          <w:u w:val="none" w:color="000000"/>
          <w:vertAlign w:val="baseline"/>
        </w:rPr>
        <w:t> </w:t>
      </w:r>
      <w:r>
        <w:rPr>
          <w:rFonts w:ascii="Times New Roman" w:eastAsia="Times New Roman" w:hAnsi="Times New Roman" w:cs="Times New Roman"/>
          <w:b w:val="0"/>
          <w:i/>
          <w:caps w:val="0"/>
          <w:strike w:val="0"/>
          <w:color w:val="000000"/>
          <w:sz w:val="22"/>
          <w:u w:val="none" w:color="000000"/>
          <w:vertAlign w:val="baseline"/>
        </w:rPr>
        <w:t>nazwisko osoby fizycznej)</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Termin złożenia do 30</w:t>
      </w:r>
      <w:r>
        <w:rPr>
          <w:rFonts w:ascii="Times New Roman" w:eastAsia="Times New Roman" w:hAnsi="Times New Roman" w:cs="Times New Roman"/>
          <w:b w:val="0"/>
          <w:i w:val="0"/>
          <w:caps w:val="0"/>
          <w:strike w:val="0"/>
          <w:color w:val="000000"/>
          <w:sz w:val="22"/>
          <w:u w:val="single" w:color="000000"/>
          <w:vertAlign w:val="baseline"/>
        </w:rPr>
        <w:t> </w:t>
      </w:r>
      <w:r>
        <w:rPr>
          <w:rFonts w:ascii="Times New Roman" w:eastAsia="Times New Roman" w:hAnsi="Times New Roman" w:cs="Times New Roman"/>
          <w:b w:val="0"/>
          <w:i w:val="0"/>
          <w:caps w:val="0"/>
          <w:strike w:val="0"/>
          <w:color w:val="000000"/>
          <w:sz w:val="22"/>
          <w:u w:val="single" w:color="000000"/>
          <w:vertAlign w:val="baseline"/>
        </w:rPr>
        <w:t>września roku poprzedzającego rok budżetowy</w:t>
      </w:r>
    </w:p>
    <w:p w:rsidR="00A77B3E">
      <w:pPr>
        <w:keepNext w:val="0"/>
        <w:keepLines w:val="0"/>
        <w:spacing w:before="120" w:after="120" w:line="240" w:lineRule="auto"/>
        <w:ind w:left="0" w:right="0" w:firstLine="0"/>
        <w:jc w:val="center"/>
        <w:rPr>
          <w:rFonts w:ascii="Times New Roman" w:eastAsia="Times New Roman" w:hAnsi="Times New Roman" w:cs="Times New Roman"/>
          <w:b/>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Starosta Tarnogórski</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Wniosek o</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udzielenie dotacji oświatowej na kwalifikacyjne kursy zawodowe na rok …………………..</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i w:val="0"/>
          <w:caps w:val="0"/>
          <w:strike w:val="0"/>
          <w:color w:val="000000"/>
          <w:sz w:val="22"/>
          <w:u w:val="none" w:color="000000"/>
          <w:vertAlign w:val="baseline"/>
        </w:rPr>
        <w:t>Dane wnioskodawcy/ organu prowadzącego:</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Pełna nazwa …………………………..……………….…………………………………...................…….……….</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Adres …………………………………………...……………………………………………………..................….</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NIP/REGON …………………………………………..……………………………………………….....................</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i w:val="0"/>
          <w:caps w:val="0"/>
          <w:strike w:val="0"/>
          <w:color w:val="000000"/>
          <w:sz w:val="22"/>
          <w:u w:val="none" w:color="000000"/>
          <w:vertAlign w:val="baseline"/>
        </w:rPr>
        <w:t xml:space="preserve">Dane szkoły </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Pełna nazwa ……..…………………………………………………………………..................…………....………</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Adres ……………………………………...…………………………………………………….....................…..…</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Numer telefonu ……………………………..……………………………………………………….........................</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i w:val="0"/>
          <w:caps w:val="0"/>
          <w:strike w:val="0"/>
          <w:color w:val="000000"/>
          <w:sz w:val="22"/>
          <w:u w:val="none" w:color="000000"/>
          <w:vertAlign w:val="baseline"/>
        </w:rPr>
        <w:t>Numer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data zaświadczenia</w:t>
      </w:r>
      <w:r>
        <w:rPr>
          <w:rFonts w:ascii="Times New Roman" w:eastAsia="Times New Roman" w:hAnsi="Times New Roman" w:cs="Times New Roman"/>
          <w:b w:val="0"/>
          <w:i w:val="0"/>
          <w:caps w:val="0"/>
          <w:strike w:val="0"/>
          <w:color w:val="000000"/>
          <w:sz w:val="22"/>
          <w:u w:val="none" w:color="000000"/>
          <w:vertAlign w:val="baseline"/>
        </w:rPr>
        <w:t xml:space="preserv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wpisie do ewidencji szkół niepublicznych prowadzonej przez Starostę Tarnogórskiego oraz </w:t>
      </w:r>
      <w:r>
        <w:rPr>
          <w:rFonts w:ascii="Times New Roman" w:eastAsia="Times New Roman" w:hAnsi="Times New Roman" w:cs="Times New Roman"/>
          <w:b/>
          <w:i w:val="0"/>
          <w:caps w:val="0"/>
          <w:strike w:val="0"/>
          <w:color w:val="000000"/>
          <w:sz w:val="22"/>
          <w:u w:val="none" w:color="000000"/>
          <w:vertAlign w:val="baseline"/>
        </w:rPr>
        <w:t>numer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data decyzji</w:t>
      </w:r>
      <w:r>
        <w:rPr>
          <w:rFonts w:ascii="Times New Roman" w:eastAsia="Times New Roman" w:hAnsi="Times New Roman" w:cs="Times New Roman"/>
          <w:b w:val="0"/>
          <w:i w:val="0"/>
          <w:caps w:val="0"/>
          <w:strike w:val="0"/>
          <w:color w:val="000000"/>
          <w:sz w:val="22"/>
          <w:u w:val="none" w:color="000000"/>
          <w:vertAlign w:val="baseline"/>
        </w:rPr>
        <w:t xml:space="preserv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nadaniu uprawnień szkoły publicznej ................................................</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i w:val="0"/>
          <w:caps w:val="0"/>
          <w:strike w:val="0"/>
          <w:color w:val="000000"/>
          <w:sz w:val="22"/>
          <w:u w:val="none" w:color="000000"/>
          <w:vertAlign w:val="baseline"/>
        </w:rPr>
        <w:t>Informacja dotycząca planowanej liczby słuchaczy kwalifikacyjnego kursu zawodowego*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883"/>
        <w:gridCol w:w="2413"/>
        <w:gridCol w:w="1678"/>
        <w:gridCol w:w="1648"/>
        <w:gridCol w:w="259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192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Nazwa zawodu</w:t>
            </w:r>
          </w:p>
        </w:tc>
        <w:tc>
          <w:tcPr>
            <w:tcW w:w="24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Nazwa kwalifikacyjnego kursu zawodowego</w:t>
            </w:r>
          </w:p>
        </w:tc>
        <w:tc>
          <w:tcPr>
            <w:tcW w:w="17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Data rozpoczęcia kursu</w:t>
            </w:r>
          </w:p>
        </w:tc>
        <w:tc>
          <w:tcPr>
            <w:tcW w:w="168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Data zakończenia kursu</w:t>
            </w:r>
          </w:p>
        </w:tc>
        <w:tc>
          <w:tcPr>
            <w:tcW w:w="26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Planowana liczna słuchaczy kwalifikacyjnego kursu zawodowego</w:t>
            </w:r>
          </w:p>
        </w:tc>
      </w:tr>
      <w:tr>
        <w:tblPrEx>
          <w:tblW w:w="5000" w:type="pct"/>
          <w:tblLayout w:type="fixed"/>
          <w:tblCellMar>
            <w:left w:w="108" w:type="dxa"/>
            <w:right w:w="108" w:type="dxa"/>
          </w:tblCellMar>
        </w:tblPrEx>
        <w:trPr>
          <w:trHeight w:hRule="auto" w:val="0"/>
        </w:trPr>
        <w:tc>
          <w:tcPr>
            <w:tcW w:w="192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24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17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168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26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192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24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17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168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26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 należy wymienić zawód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kwalifikację kształcenia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zawodzie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Rozporządzeniem Ministra Edukacji Narodowej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lutego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ogólnych celów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zadań kształcenia w zawodach szkolnictwa branżowego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klasyfikacji zawodów szkolnictwa branżowego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lutego 2019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roku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316)</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Zobowiązuję się do comiesięcznego składania informacji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aktualnej liczbie słuchaczy.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3632"/>
        <w:gridCol w:w="2015"/>
        <w:gridCol w:w="45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612"/>
        </w:trPr>
        <w:tc>
          <w:tcPr>
            <w:tcW w:w="3705" w:type="dxa"/>
            <w:tcBorders>
              <w:top w:val="nil"/>
              <w:left w:val="nil"/>
              <w:bottom w:val="nil"/>
              <w:right w:val="nil"/>
            </w:tcBorders>
            <w:noWrap w:val="0"/>
            <w:tcMar>
              <w:top w:w="0" w:type="dxa"/>
              <w:left w:w="0" w:type="dxa"/>
              <w:bottom w:w="0" w:type="dxa"/>
              <w:right w:w="0" w:type="dxa"/>
            </w:tcMar>
            <w:textDirection w:val="lrTb"/>
            <w:vAlign w:val="bottom"/>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w:t>
            </w:r>
          </w:p>
        </w:tc>
        <w:tc>
          <w:tcPr>
            <w:tcW w:w="2055" w:type="dxa"/>
            <w:tcBorders>
              <w:top w:val="nil"/>
              <w:left w:val="nil"/>
              <w:bottom w:val="nil"/>
              <w:right w:val="nil"/>
            </w:tcBorders>
            <w:noWrap w:val="0"/>
            <w:tcMar>
              <w:top w:w="0" w:type="dxa"/>
              <w:left w:w="0" w:type="dxa"/>
              <w:bottom w:w="0" w:type="dxa"/>
              <w:right w:w="0" w:type="dxa"/>
            </w:tcMar>
            <w:textDirection w:val="lrTb"/>
            <w:vAlign w:val="bottom"/>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4650" w:type="dxa"/>
            <w:tcBorders>
              <w:top w:val="nil"/>
              <w:left w:val="nil"/>
              <w:bottom w:val="nil"/>
              <w:right w:val="nil"/>
            </w:tcBorders>
            <w:noWrap w:val="0"/>
            <w:tcMar>
              <w:top w:w="0" w:type="dxa"/>
              <w:left w:w="0" w:type="dxa"/>
              <w:bottom w:w="0" w:type="dxa"/>
              <w:right w:w="0" w:type="dxa"/>
            </w:tcMar>
            <w:textDirection w:val="lrTb"/>
            <w:vAlign w:val="bottom"/>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w:t>
            </w:r>
          </w:p>
        </w:tc>
      </w:tr>
      <w:tr>
        <w:tblPrEx>
          <w:tblW w:w="5000" w:type="pct"/>
          <w:tblLayout w:type="fixed"/>
          <w:tblCellMar>
            <w:left w:w="108" w:type="dxa"/>
            <w:right w:w="108" w:type="dxa"/>
          </w:tblCellMar>
        </w:tblPrEx>
        <w:trPr>
          <w:trHeight w:hRule="auto" w:val="0"/>
        </w:trPr>
        <w:tc>
          <w:tcPr>
            <w:tcW w:w="3705" w:type="dxa"/>
            <w:tcBorders>
              <w:top w:val="nil"/>
              <w:left w:val="nil"/>
              <w:bottom w:val="nil"/>
              <w:right w:val="nil"/>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i/>
                <w:sz w:val="20"/>
              </w:rPr>
              <w:t>(miejscowość, data)</w:t>
            </w:r>
          </w:p>
        </w:tc>
        <w:tc>
          <w:tcPr>
            <w:tcW w:w="2055" w:type="dxa"/>
            <w:tcBorders>
              <w:top w:val="nil"/>
              <w:left w:val="nil"/>
              <w:bottom w:val="nil"/>
              <w:right w:val="nil"/>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4650" w:type="dxa"/>
            <w:tcBorders>
              <w:top w:val="nil"/>
              <w:left w:val="nil"/>
              <w:bottom w:val="nil"/>
              <w:right w:val="nil"/>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i/>
                <w:sz w:val="20"/>
              </w:rPr>
              <w:t>(pieczątka imienna i czytelny podpis osoby prowadzącej lub reprezentującej osobę prowadzącą dotowany podmiot)</w:t>
            </w:r>
          </w:p>
        </w:tc>
      </w:tr>
    </w:tbl>
    <w:p w:rsidR="00A77B3E">
      <w:pPr>
        <w:spacing w:before="0" w:after="0"/>
        <w:rPr>
          <w:rFonts w:ascii="Times New Roman" w:eastAsia="Times New Roman" w:hAnsi="Times New Roman" w:cs="Times New Roman"/>
          <w:b w:val="0"/>
          <w:i w:val="0"/>
          <w:caps w:val="0"/>
          <w:strike w:val="0"/>
          <w:color w:val="000000"/>
          <w:sz w:val="22"/>
          <w:u w:val="none" w:color="000000"/>
          <w:vertAlign w:val="baseline"/>
        </w:rPr>
        <w:sectPr>
          <w:footerReference w:type="default" r:id="rId7"/>
          <w:endnotePr>
            <w:numFmt w:val="decimal"/>
          </w:endnotePr>
          <w:type w:val="nextPage"/>
          <w:pgSz w:w="11906" w:h="16838"/>
          <w:pgMar w:top="850" w:right="850" w:bottom="1417" w:left="850" w:header="708" w:footer="708" w:gutter="0"/>
          <w:pgNumType w:start="1"/>
          <w:cols w:space="708"/>
          <w:docGrid w:linePitch="360"/>
        </w:sectPr>
      </w:pPr>
    </w:p>
    <w:p w:rsidR="00A77B3E">
      <w:pPr>
        <w:spacing w:before="120" w:after="120" w:line="360" w:lineRule="auto"/>
        <w:ind w:left="5486" w:right="0" w:firstLine="0"/>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rPr>
          <w:rFonts w:ascii="Times New Roman" w:eastAsia="Times New Roman" w:hAnsi="Times New Roman" w:cs="Times New Roman"/>
          <w:b w:val="0"/>
          <w:i w:val="0"/>
          <w:caps w:val="0"/>
          <w:strike w:val="0"/>
          <w:color w:val="000000"/>
          <w:sz w:val="22"/>
          <w:u w:val="none" w:color="000000"/>
          <w:vertAlign w:val="baseline"/>
        </w:rPr>
        <w:t>Załącznik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uchwały nr XIV/151/2019</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Rady Powiatu Tarnogórskiego</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z dnia 26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listopada 2019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caps w:val="0"/>
          <w:strike w:val="0"/>
          <w:color w:val="000000"/>
          <w:sz w:val="22"/>
          <w:u w:val="none" w:color="000000"/>
          <w:vertAlign w:val="baseline"/>
        </w:rPr>
        <w:t>(pieczęć organu prowadzącego – osoby prawnej lub imię i</w:t>
      </w:r>
      <w:r>
        <w:rPr>
          <w:rFonts w:ascii="Times New Roman" w:eastAsia="Times New Roman" w:hAnsi="Times New Roman" w:cs="Times New Roman"/>
          <w:b w:val="0"/>
          <w:i/>
          <w:caps w:val="0"/>
          <w:strike w:val="0"/>
          <w:color w:val="000000"/>
          <w:sz w:val="22"/>
          <w:u w:val="none" w:color="000000"/>
          <w:vertAlign w:val="baseline"/>
        </w:rPr>
        <w:t> </w:t>
      </w:r>
      <w:r>
        <w:rPr>
          <w:rFonts w:ascii="Times New Roman" w:eastAsia="Times New Roman" w:hAnsi="Times New Roman" w:cs="Times New Roman"/>
          <w:b w:val="0"/>
          <w:i/>
          <w:caps w:val="0"/>
          <w:strike w:val="0"/>
          <w:color w:val="000000"/>
          <w:sz w:val="22"/>
          <w:u w:val="none" w:color="000000"/>
          <w:vertAlign w:val="baseline"/>
        </w:rPr>
        <w:t>nazwisko osoby fizycznej)</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Termin złożenia do 5-tego dnia każdego miesiąca</w:t>
      </w:r>
    </w:p>
    <w:p w:rsidR="00A77B3E">
      <w:pPr>
        <w:keepNext w:val="0"/>
        <w:keepLines w:val="0"/>
        <w:spacing w:before="120" w:after="120" w:line="240" w:lineRule="auto"/>
        <w:ind w:left="0" w:right="0" w:firstLine="0"/>
        <w:jc w:val="center"/>
        <w:rPr>
          <w:rFonts w:ascii="Times New Roman" w:eastAsia="Times New Roman" w:hAnsi="Times New Roman" w:cs="Times New Roman"/>
          <w:b/>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Starosta Tarnogórski</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Informacja miesięczna o</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aktualnej liczbie uczniów/wychowanków</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według stanu na pierwszy dzień miesiąca …………… 20…. roku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i w:val="0"/>
          <w:caps w:val="0"/>
          <w:strike w:val="0"/>
          <w:color w:val="000000"/>
          <w:sz w:val="22"/>
          <w:u w:val="none" w:color="000000"/>
          <w:vertAlign w:val="baseline"/>
        </w:rPr>
        <w:t>Nazwa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adres szkoły</w:t>
      </w:r>
      <w:r>
        <w:rPr>
          <w:rFonts w:ascii="Times New Roman" w:eastAsia="Times New Roman" w:hAnsi="Times New Roman" w:cs="Times New Roman"/>
          <w:b w:val="0"/>
          <w:i w:val="0"/>
          <w:caps w:val="0"/>
          <w:strike w:val="0"/>
          <w:color w:val="000000"/>
          <w:sz w:val="22"/>
          <w:u w:val="none" w:color="000000"/>
          <w:vertAlign w:val="baseline"/>
        </w:rPr>
        <w:t>/oddziału przedszkolnego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specjalnej szkole podstawowej/placówki oświatowej, internatu albo poradni psychologiczno-pedagogicznej (zwanej dalej "podmiotem oświatowym"):</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i w:val="0"/>
          <w:caps w:val="0"/>
          <w:strike w:val="0"/>
          <w:color w:val="000000"/>
          <w:sz w:val="22"/>
          <w:u w:val="none" w:color="000000"/>
          <w:vertAlign w:val="baseline"/>
        </w:rPr>
        <w:t>Nazwa banku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numer rachunku bankowego</w:t>
      </w:r>
      <w:r>
        <w:rPr>
          <w:rFonts w:ascii="Times New Roman" w:eastAsia="Times New Roman" w:hAnsi="Times New Roman" w:cs="Times New Roman"/>
          <w:b w:val="0"/>
          <w:i w:val="0"/>
          <w:caps w:val="0"/>
          <w:strike w:val="0"/>
          <w:color w:val="000000"/>
          <w:sz w:val="22"/>
          <w:u w:val="none" w:color="000000"/>
          <w:vertAlign w:val="baseline"/>
        </w:rPr>
        <w:t xml:space="preserve"> dotowanego podmiotu oświatowego lub zespołu </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podmiotów oświatowych: ............................................................................................................................................</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i w:val="0"/>
          <w:caps w:val="0"/>
          <w:strike w:val="0"/>
          <w:color w:val="000000"/>
          <w:sz w:val="22"/>
          <w:u w:val="none" w:color="000000"/>
          <w:vertAlign w:val="baseline"/>
        </w:rPr>
        <w:t>Aktualna liczba uczniów/wychowanków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miesiącu …………......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441"/>
        <w:gridCol w:w="7860"/>
        <w:gridCol w:w="941"/>
        <w:gridCol w:w="9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686"/>
        </w:trPr>
        <w:tc>
          <w:tcPr>
            <w:tcW w:w="10425" w:type="dxa"/>
            <w:gridSpan w:val="4"/>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 xml:space="preserve">Aktualna </w:t>
            </w:r>
            <w:r>
              <w:rPr>
                <w:b/>
                <w:sz w:val="20"/>
                <w:u w:val="single"/>
              </w:rPr>
              <w:t>liczba</w:t>
            </w:r>
            <w:r>
              <w:rPr>
                <w:b/>
                <w:sz w:val="20"/>
              </w:rPr>
              <w:t xml:space="preserve"> uczniów/wychowanków:</w:t>
            </w:r>
          </w:p>
        </w:tc>
      </w:tr>
      <w:tr>
        <w:tblPrEx>
          <w:tblW w:w="5000" w:type="pct"/>
          <w:tblLayout w:type="fixed"/>
          <w:tblCellMar>
            <w:left w:w="108" w:type="dxa"/>
            <w:right w:w="108" w:type="dxa"/>
          </w:tblCellMar>
        </w:tblPrEx>
        <w:trPr>
          <w:trHeight w:hRule="auto" w:val="0"/>
        </w:trPr>
        <w:tc>
          <w:tcPr>
            <w:tcW w:w="450" w:type="dxa"/>
            <w:vMerge w:val="restart"/>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rPr>
                <w:b/>
                <w:sz w:val="20"/>
              </w:rPr>
              <w:t>1.</w:t>
            </w:r>
          </w:p>
        </w:tc>
        <w:tc>
          <w:tcPr>
            <w:tcW w:w="80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b/>
                <w:sz w:val="20"/>
              </w:rPr>
              <w:t>w oddziałach przedszkolnych specjalnej szkoły podstawowej:</w:t>
            </w:r>
          </w:p>
        </w:tc>
        <w:tc>
          <w:tcPr>
            <w:tcW w:w="1950" w:type="dxa"/>
            <w:gridSpan w:val="2"/>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1127"/>
        </w:trPr>
        <w:tc>
          <w:tcPr>
            <w:tcW w:w="450"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80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b/>
                <w:sz w:val="20"/>
              </w:rPr>
              <w:t>- w tym aktualna liczba uczniów niepełnosprawnych z orzeczeniami o potrzebie kształcenia specjalnego, o których mowaw art. 127 ustawy Prawo oświatowe z podaniem rodzajów niepełnosprawności i wieku dzieci:</w:t>
            </w:r>
          </w:p>
        </w:tc>
        <w:tc>
          <w:tcPr>
            <w:tcW w:w="1950" w:type="dxa"/>
            <w:gridSpan w:val="2"/>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50"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80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a) niepełnosprawni intelektualnie w</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 xml:space="preserve">stopniu lekkim, niedostosowani społecznie,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zagrożeni niedostosowaniem społecznym,</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 xml:space="preserve">z zaburzeniami zachowania,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 xml:space="preserve">zagrożeni uzależnieniem,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z chorobami przewlekłymi,</w:t>
            </w:r>
          </w:p>
        </w:tc>
        <w:tc>
          <w:tcPr>
            <w:tcW w:w="1950" w:type="dxa"/>
            <w:gridSpan w:val="2"/>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50"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80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b) niewidomi,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 xml:space="preserve">słabowidzący,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z niepełnosprawnością ruchową, w</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tym z</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 xml:space="preserve">afazją,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z zaburzeniami psychicznymi,</w:t>
            </w:r>
          </w:p>
        </w:tc>
        <w:tc>
          <w:tcPr>
            <w:tcW w:w="1950" w:type="dxa"/>
            <w:gridSpan w:val="2"/>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50"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80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c) niesłyszący,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 xml:space="preserve">słabosłyszący,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z niepełnoprawnością intelektualną w</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stopniu umiarkowanym lub znacznym,</w:t>
            </w:r>
          </w:p>
        </w:tc>
        <w:tc>
          <w:tcPr>
            <w:tcW w:w="1950" w:type="dxa"/>
            <w:gridSpan w:val="2"/>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50"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80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d) z</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niepełnosprawnością intelektualną w</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 xml:space="preserve">stopniu głębokim,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 xml:space="preserve">z niepełnosprawnościami sprzężonymi,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z autyzmem, w</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tym z</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zespołem Aspergera,</w:t>
            </w:r>
          </w:p>
        </w:tc>
        <w:tc>
          <w:tcPr>
            <w:tcW w:w="1950" w:type="dxa"/>
            <w:gridSpan w:val="2"/>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50" w:type="dxa"/>
            <w:vMerge w:val="restart"/>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r>
              <w:rPr>
                <w:b/>
                <w:sz w:val="20"/>
              </w:rPr>
              <w:t>2.</w:t>
            </w:r>
          </w:p>
        </w:tc>
        <w:tc>
          <w:tcPr>
            <w:tcW w:w="80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b/>
                <w:sz w:val="20"/>
              </w:rPr>
              <w:t>w szkołach:</w:t>
            </w:r>
          </w:p>
        </w:tc>
        <w:tc>
          <w:tcPr>
            <w:tcW w:w="1950" w:type="dxa"/>
            <w:gridSpan w:val="2"/>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50"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80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b/>
                <w:sz w:val="20"/>
              </w:rPr>
              <w:t>- w tym aktualna liczba uczniów klas pierwszych, drugich i trzecich szkół podstawowych dla dzieci i młodzieży,</w:t>
            </w:r>
          </w:p>
        </w:tc>
        <w:tc>
          <w:tcPr>
            <w:tcW w:w="1950" w:type="dxa"/>
            <w:gridSpan w:val="2"/>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50"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80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b/>
                <w:sz w:val="20"/>
              </w:rPr>
              <w:t>- w tym aktualna liczba uczniów w klasie mistrzostwa sportowego,</w:t>
            </w:r>
          </w:p>
        </w:tc>
        <w:tc>
          <w:tcPr>
            <w:tcW w:w="1950" w:type="dxa"/>
            <w:gridSpan w:val="2"/>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50"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80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b/>
                <w:sz w:val="20"/>
              </w:rPr>
              <w:t>- w tym aktualna liczba uczniów w klasie integracyjnej,</w:t>
            </w:r>
          </w:p>
        </w:tc>
        <w:tc>
          <w:tcPr>
            <w:tcW w:w="1950" w:type="dxa"/>
            <w:gridSpan w:val="2"/>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1111"/>
        </w:trPr>
        <w:tc>
          <w:tcPr>
            <w:tcW w:w="450"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80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b/>
                <w:sz w:val="20"/>
              </w:rPr>
              <w:t>- w tym aktualna liczba uczniów niepełnosprawnych z orzeczeniami o potrzebie kształcenia specjalnego, o których mowa w art. 127 ustawy z dnia 14 grudnia 2016 roku Prawo oświatowe z podaniem rodzajów niepełnosprawności:</w:t>
            </w:r>
          </w:p>
        </w:tc>
        <w:tc>
          <w:tcPr>
            <w:tcW w:w="1950" w:type="dxa"/>
            <w:gridSpan w:val="2"/>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50"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80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a) niepełnosprawni intelektualnie w</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 xml:space="preserve">stopniu lekkim, niedostosowani społecznie,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zagrożeni niedostosowaniem społecznym,</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 xml:space="preserve">z zaburzeniami zachowania,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 xml:space="preserve">zagrożeni uzależnieniem,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z chorobami przewlekłymi,</w:t>
            </w:r>
          </w:p>
        </w:tc>
        <w:tc>
          <w:tcPr>
            <w:tcW w:w="1950" w:type="dxa"/>
            <w:gridSpan w:val="2"/>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50"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80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b) niewidomi,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 xml:space="preserve">słabowidzący,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z niepełnosprawnością ruchową, w</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tym z</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 xml:space="preserve">afazją,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z zaburzeniami psychicznymi,</w:t>
            </w:r>
          </w:p>
        </w:tc>
        <w:tc>
          <w:tcPr>
            <w:tcW w:w="1950" w:type="dxa"/>
            <w:gridSpan w:val="2"/>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50"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80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c) niesłyszący,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 xml:space="preserve">słabosłyszący,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z niepełnoprawnością intelektualną w</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stopniu umiarkowanym lub znacznym,</w:t>
            </w:r>
          </w:p>
        </w:tc>
        <w:tc>
          <w:tcPr>
            <w:tcW w:w="1950" w:type="dxa"/>
            <w:gridSpan w:val="2"/>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50"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80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d) z</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niepełnosprawnością intelektualną w</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 xml:space="preserve">stopniu głębokim,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 xml:space="preserve">z niepełnosprawnościami sprzężonymi,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z autyzmem, w</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tym z</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zespołem Aspergera,</w:t>
            </w:r>
          </w:p>
        </w:tc>
        <w:tc>
          <w:tcPr>
            <w:tcW w:w="1950" w:type="dxa"/>
            <w:gridSpan w:val="2"/>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865"/>
        </w:trPr>
        <w:tc>
          <w:tcPr>
            <w:tcW w:w="450" w:type="dxa"/>
            <w:vMerge w:val="restart"/>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80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b/>
                <w:sz w:val="20"/>
              </w:rPr>
              <w:t>- w tym aktualna liczba uczniów liceów dla dorosłych i szkół policealnych, którzy uzyskali odpowiednio świadectwo dojrzałości lub dyplom potwierdzający kwalifikacje zawodowe:</w:t>
            </w:r>
          </w:p>
        </w:tc>
        <w:tc>
          <w:tcPr>
            <w:tcW w:w="1950" w:type="dxa"/>
            <w:gridSpan w:val="2"/>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832"/>
        </w:trPr>
        <w:tc>
          <w:tcPr>
            <w:tcW w:w="450"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80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b/>
                <w:sz w:val="20"/>
              </w:rPr>
              <w:t xml:space="preserve">- w tym aktualna liczba uczniów szkół branżowych, policealnych i techników, kształcących się w poszczególnych zawodach </w:t>
            </w:r>
            <w:r>
              <w:rPr>
                <w:b/>
                <w:i/>
                <w:sz w:val="20"/>
              </w:rPr>
              <w:t>(podać liczbę uczniów i zawód</w:t>
            </w:r>
            <w:r>
              <w:rPr>
                <w:b/>
                <w:sz w:val="20"/>
              </w:rPr>
              <w:t>):</w:t>
            </w:r>
          </w:p>
        </w:tc>
        <w:tc>
          <w:tcPr>
            <w:tcW w:w="9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b/>
                <w:sz w:val="20"/>
              </w:rPr>
              <w:t>Liczba</w:t>
            </w:r>
          </w:p>
        </w:tc>
        <w:tc>
          <w:tcPr>
            <w:tcW w:w="9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b/>
                <w:sz w:val="20"/>
              </w:rPr>
              <w:t>Zawód</w:t>
            </w:r>
          </w:p>
        </w:tc>
      </w:tr>
      <w:tr>
        <w:tblPrEx>
          <w:tblW w:w="5000" w:type="pct"/>
          <w:tblLayout w:type="fixed"/>
          <w:tblCellMar>
            <w:left w:w="108" w:type="dxa"/>
            <w:right w:w="108" w:type="dxa"/>
          </w:tblCellMar>
        </w:tblPrEx>
        <w:trPr>
          <w:trHeight w:val="375"/>
        </w:trPr>
        <w:tc>
          <w:tcPr>
            <w:tcW w:w="450"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center"/>
              <w:rPr>
                <w:rFonts w:ascii="Times New Roman" w:eastAsia="Times New Roman" w:hAnsi="Times New Roman" w:cs="Times New Roman"/>
                <w:b w:val="0"/>
                <w:i w:val="0"/>
                <w:caps w:val="0"/>
                <w:strike w:val="0"/>
                <w:color w:val="000000"/>
                <w:sz w:val="22"/>
                <w:u w:val="none" w:color="000000"/>
                <w:vertAlign w:val="baseline"/>
              </w:rPr>
            </w:pPr>
          </w:p>
        </w:tc>
        <w:tc>
          <w:tcPr>
            <w:tcW w:w="8025" w:type="dxa"/>
            <w:vMerge w:val="restart"/>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sz w:val="20"/>
              </w:rPr>
              <w:t>a) uczniowie/słuchacze szkół policealnych</w:t>
            </w:r>
          </w:p>
        </w:tc>
        <w:tc>
          <w:tcPr>
            <w:tcW w:w="9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center"/>
              <w:rPr>
                <w:rFonts w:ascii="Times New Roman" w:eastAsia="Times New Roman" w:hAnsi="Times New Roman" w:cs="Times New Roman"/>
                <w:b w:val="0"/>
                <w:i w:val="0"/>
                <w:caps w:val="0"/>
                <w:strike w:val="0"/>
                <w:color w:val="000000"/>
                <w:sz w:val="22"/>
                <w:u w:val="none" w:color="000000"/>
                <w:vertAlign w:val="baseline"/>
              </w:rPr>
            </w:pPr>
          </w:p>
        </w:tc>
        <w:tc>
          <w:tcPr>
            <w:tcW w:w="9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center"/>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375"/>
        </w:trPr>
        <w:tc>
          <w:tcPr>
            <w:tcW w:w="450"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center"/>
              <w:rPr>
                <w:rFonts w:ascii="Times New Roman" w:eastAsia="Times New Roman" w:hAnsi="Times New Roman" w:cs="Times New Roman"/>
                <w:b w:val="0"/>
                <w:i w:val="0"/>
                <w:caps w:val="0"/>
                <w:strike w:val="0"/>
                <w:color w:val="000000"/>
                <w:sz w:val="22"/>
                <w:u w:val="none" w:color="000000"/>
                <w:vertAlign w:val="baseline"/>
              </w:rPr>
            </w:pPr>
          </w:p>
        </w:tc>
        <w:tc>
          <w:tcPr>
            <w:tcW w:w="8025"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center"/>
              <w:rPr>
                <w:rFonts w:ascii="Times New Roman" w:eastAsia="Times New Roman" w:hAnsi="Times New Roman" w:cs="Times New Roman"/>
                <w:b w:val="0"/>
                <w:i w:val="0"/>
                <w:caps w:val="0"/>
                <w:strike w:val="0"/>
                <w:color w:val="000000"/>
                <w:sz w:val="22"/>
                <w:u w:val="none" w:color="000000"/>
                <w:vertAlign w:val="baseline"/>
              </w:rPr>
            </w:pPr>
          </w:p>
        </w:tc>
        <w:tc>
          <w:tcPr>
            <w:tcW w:w="9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center"/>
              <w:rPr>
                <w:rFonts w:ascii="Times New Roman" w:eastAsia="Times New Roman" w:hAnsi="Times New Roman" w:cs="Times New Roman"/>
                <w:b w:val="0"/>
                <w:i w:val="0"/>
                <w:caps w:val="0"/>
                <w:strike w:val="0"/>
                <w:color w:val="000000"/>
                <w:sz w:val="22"/>
                <w:u w:val="none" w:color="000000"/>
                <w:vertAlign w:val="baseline"/>
              </w:rPr>
            </w:pPr>
          </w:p>
        </w:tc>
        <w:tc>
          <w:tcPr>
            <w:tcW w:w="9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center"/>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375"/>
        </w:trPr>
        <w:tc>
          <w:tcPr>
            <w:tcW w:w="450"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center"/>
              <w:rPr>
                <w:rFonts w:ascii="Times New Roman" w:eastAsia="Times New Roman" w:hAnsi="Times New Roman" w:cs="Times New Roman"/>
                <w:b w:val="0"/>
                <w:i w:val="0"/>
                <w:caps w:val="0"/>
                <w:strike w:val="0"/>
                <w:color w:val="000000"/>
                <w:sz w:val="22"/>
                <w:u w:val="none" w:color="000000"/>
                <w:vertAlign w:val="baseline"/>
              </w:rPr>
            </w:pPr>
          </w:p>
        </w:tc>
        <w:tc>
          <w:tcPr>
            <w:tcW w:w="8025"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center"/>
              <w:rPr>
                <w:rFonts w:ascii="Times New Roman" w:eastAsia="Times New Roman" w:hAnsi="Times New Roman" w:cs="Times New Roman"/>
                <w:b w:val="0"/>
                <w:i w:val="0"/>
                <w:caps w:val="0"/>
                <w:strike w:val="0"/>
                <w:color w:val="000000"/>
                <w:sz w:val="22"/>
                <w:u w:val="none" w:color="000000"/>
                <w:vertAlign w:val="baseline"/>
              </w:rPr>
            </w:pPr>
          </w:p>
        </w:tc>
        <w:tc>
          <w:tcPr>
            <w:tcW w:w="9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center"/>
              <w:rPr>
                <w:rFonts w:ascii="Times New Roman" w:eastAsia="Times New Roman" w:hAnsi="Times New Roman" w:cs="Times New Roman"/>
                <w:b w:val="0"/>
                <w:i w:val="0"/>
                <w:caps w:val="0"/>
                <w:strike w:val="0"/>
                <w:color w:val="000000"/>
                <w:sz w:val="22"/>
                <w:u w:val="none" w:color="000000"/>
                <w:vertAlign w:val="baseline"/>
              </w:rPr>
            </w:pPr>
          </w:p>
        </w:tc>
        <w:tc>
          <w:tcPr>
            <w:tcW w:w="9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center"/>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140"/>
        </w:trPr>
        <w:tc>
          <w:tcPr>
            <w:tcW w:w="450"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center"/>
              <w:rPr>
                <w:rFonts w:ascii="Times New Roman" w:eastAsia="Times New Roman" w:hAnsi="Times New Roman" w:cs="Times New Roman"/>
                <w:b w:val="0"/>
                <w:i w:val="0"/>
                <w:caps w:val="0"/>
                <w:strike w:val="0"/>
                <w:color w:val="000000"/>
                <w:sz w:val="22"/>
                <w:u w:val="none" w:color="000000"/>
                <w:vertAlign w:val="baseline"/>
              </w:rPr>
            </w:pPr>
          </w:p>
        </w:tc>
        <w:tc>
          <w:tcPr>
            <w:tcW w:w="8025" w:type="dxa"/>
            <w:vMerge w:val="restart"/>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sz w:val="20"/>
              </w:rPr>
              <w:t xml:space="preserve">a) uczniowie klas pierwszych szkół branżowych i techników </w:t>
            </w:r>
          </w:p>
        </w:tc>
        <w:tc>
          <w:tcPr>
            <w:tcW w:w="9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9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140"/>
        </w:trPr>
        <w:tc>
          <w:tcPr>
            <w:tcW w:w="450"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8025"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9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9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140"/>
        </w:trPr>
        <w:tc>
          <w:tcPr>
            <w:tcW w:w="450"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8025"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9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9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140"/>
        </w:trPr>
        <w:tc>
          <w:tcPr>
            <w:tcW w:w="450"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8025" w:type="dxa"/>
            <w:vMerge w:val="restart"/>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sz w:val="20"/>
              </w:rPr>
              <w:t>b) uczniowie pozostałych klas szkół branżowych i techników</w:t>
            </w:r>
          </w:p>
        </w:tc>
        <w:tc>
          <w:tcPr>
            <w:tcW w:w="9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9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140"/>
        </w:trPr>
        <w:tc>
          <w:tcPr>
            <w:tcW w:w="450"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8025"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9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9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val="140"/>
        </w:trPr>
        <w:tc>
          <w:tcPr>
            <w:tcW w:w="450"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8025"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96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9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r>
              <w:rPr>
                <w:b/>
                <w:sz w:val="20"/>
              </w:rPr>
              <w:t>3.</w:t>
            </w:r>
          </w:p>
        </w:tc>
        <w:tc>
          <w:tcPr>
            <w:tcW w:w="80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b/>
                <w:sz w:val="20"/>
              </w:rPr>
              <w:t>w szkołach niepublicznych o uprawnieniach szkół publicznych, w których nie realizuje się obowiązku szkolnego lub obowiązku nauki – liczba uczniów, którzy uczestniczyli, w co najmniej 50% obowiązkowych zajęć edukacyjnych w ubiegłym miesiącu, z których nie zostali zwolnieni:</w:t>
            </w:r>
          </w:p>
        </w:tc>
        <w:tc>
          <w:tcPr>
            <w:tcW w:w="1950" w:type="dxa"/>
            <w:gridSpan w:val="2"/>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50" w:type="dxa"/>
            <w:vMerge w:val="restart"/>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r>
              <w:rPr>
                <w:b/>
                <w:sz w:val="20"/>
              </w:rPr>
              <w:t>4.</w:t>
            </w:r>
          </w:p>
        </w:tc>
        <w:tc>
          <w:tcPr>
            <w:tcW w:w="80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b/>
                <w:sz w:val="20"/>
              </w:rPr>
              <w:t>w placówkach, o których mowa w uchwale, w § 2 pkt 6g (m.in. MOW, MOS, SOSW, bursy):</w:t>
            </w:r>
          </w:p>
        </w:tc>
        <w:tc>
          <w:tcPr>
            <w:tcW w:w="1950" w:type="dxa"/>
            <w:gridSpan w:val="2"/>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50"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80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b/>
                <w:sz w:val="20"/>
              </w:rPr>
              <w:t xml:space="preserve">- w tym aktualna liczba </w:t>
            </w:r>
            <w:r>
              <w:rPr>
                <w:b/>
                <w:sz w:val="20"/>
                <w:u w:val="single"/>
              </w:rPr>
              <w:t>wychowanków skierowanych</w:t>
            </w:r>
            <w:r>
              <w:rPr>
                <w:b/>
                <w:sz w:val="20"/>
              </w:rPr>
              <w:t>, lecz niedoprowadzonych do ośrodka,</w:t>
            </w:r>
          </w:p>
        </w:tc>
        <w:tc>
          <w:tcPr>
            <w:tcW w:w="1950" w:type="dxa"/>
            <w:gridSpan w:val="2"/>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50"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80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b/>
                <w:sz w:val="20"/>
              </w:rPr>
              <w:t xml:space="preserve">- w tym aktualna liczba </w:t>
            </w:r>
            <w:r>
              <w:rPr>
                <w:b/>
                <w:sz w:val="20"/>
                <w:u w:val="single"/>
              </w:rPr>
              <w:t>wychowanków umieszczonych</w:t>
            </w:r>
            <w:r>
              <w:rPr>
                <w:b/>
                <w:sz w:val="20"/>
              </w:rPr>
              <w:t>, korzystających z zakwaterowania,</w:t>
            </w:r>
          </w:p>
        </w:tc>
        <w:tc>
          <w:tcPr>
            <w:tcW w:w="1950" w:type="dxa"/>
            <w:gridSpan w:val="2"/>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50"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80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b/>
                <w:sz w:val="20"/>
              </w:rPr>
              <w:t xml:space="preserve">- w tym aktualna liczba </w:t>
            </w:r>
            <w:r>
              <w:rPr>
                <w:b/>
                <w:sz w:val="20"/>
                <w:u w:val="single"/>
              </w:rPr>
              <w:t xml:space="preserve">wychowanków niepełnosprawnych </w:t>
            </w:r>
            <w:r>
              <w:rPr>
                <w:b/>
                <w:sz w:val="20"/>
              </w:rPr>
              <w:t>z orzeczeniami o potrzebie kształcenia specjalnego, o których mowaw art. 127 ustawy - Prawo oświatowe z podaniem rodzajów niepełnosprawności:</w:t>
            </w:r>
          </w:p>
        </w:tc>
        <w:tc>
          <w:tcPr>
            <w:tcW w:w="1950" w:type="dxa"/>
            <w:gridSpan w:val="2"/>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50"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80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a) niepełnosprawni intelektualnie w</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 xml:space="preserve">stopniu lekkim, niedostosowani społecznie,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zagrożeni niedostosowaniem społecznym,</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 xml:space="preserve">z zaburzeniami zachowania,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 xml:space="preserve">zagrożeni uzależnieniem,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z chorobami przewlekłymi,</w:t>
            </w:r>
          </w:p>
        </w:tc>
        <w:tc>
          <w:tcPr>
            <w:tcW w:w="1950" w:type="dxa"/>
            <w:gridSpan w:val="2"/>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50"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80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b) niewidomi,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 xml:space="preserve">słabowidzący,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z niepełnosprawnością ruchową, w</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tym z</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 xml:space="preserve">afazją,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z zaburzeniami psychicznymi,</w:t>
            </w:r>
          </w:p>
        </w:tc>
        <w:tc>
          <w:tcPr>
            <w:tcW w:w="1950" w:type="dxa"/>
            <w:gridSpan w:val="2"/>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50"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80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c) niesłyszący,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 xml:space="preserve">słabosłyszący,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z niepełnoprawnością intelektualną w</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stopniu umiarkowanym lub znacznym,</w:t>
            </w:r>
          </w:p>
        </w:tc>
        <w:tc>
          <w:tcPr>
            <w:tcW w:w="1950" w:type="dxa"/>
            <w:gridSpan w:val="2"/>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50"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80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d) z</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niepełnosprawnością intelektualną w</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 xml:space="preserve">stopniu głębokim,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 xml:space="preserve">z niepełnosprawnościami sprzężonymi,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z autyzmem, w</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tym z</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zespołem Aspergera,</w:t>
            </w:r>
          </w:p>
        </w:tc>
        <w:tc>
          <w:tcPr>
            <w:tcW w:w="1950" w:type="dxa"/>
            <w:gridSpan w:val="2"/>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r>
              <w:rPr>
                <w:b/>
                <w:sz w:val="20"/>
              </w:rPr>
              <w:t>5.</w:t>
            </w:r>
          </w:p>
        </w:tc>
        <w:tc>
          <w:tcPr>
            <w:tcW w:w="80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b/>
                <w:sz w:val="20"/>
              </w:rPr>
              <w:t xml:space="preserve">W oddziałach przedszkolnych specjalnych szkół podstawowych, ośrodkach, o których mowa w art. 2 pkt 7 ustawy Prawo oświatowe, a także poradniach psychologiczno-pedagogicznych, prowadzących wczesne wspomaganie rozwoju dziecka </w:t>
            </w:r>
            <w:r>
              <w:t xml:space="preserve">– </w:t>
            </w:r>
            <w:r>
              <w:rPr>
                <w:b/>
                <w:sz w:val="20"/>
                <w:u w:val="single"/>
              </w:rPr>
              <w:t>aktualna liczba dzieci objętych wczesnym wspomaganiem rozwoju dziecka:</w:t>
            </w:r>
          </w:p>
        </w:tc>
        <w:tc>
          <w:tcPr>
            <w:tcW w:w="1950" w:type="dxa"/>
            <w:gridSpan w:val="2"/>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r>
              <w:rPr>
                <w:b/>
                <w:sz w:val="20"/>
              </w:rPr>
              <w:t>6.</w:t>
            </w:r>
          </w:p>
        </w:tc>
        <w:tc>
          <w:tcPr>
            <w:tcW w:w="80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b/>
                <w:sz w:val="20"/>
              </w:rPr>
              <w:t xml:space="preserve">W szkołach, oddziałach przedszkolnych specjalnych szkół podstawowych, poradniach psychologiczno-pedagogicznych oraz ośrodkach, o których mowa w art. 2 pkt 7 ustawy Prawo oświatowe, które prowadzą </w:t>
            </w:r>
            <w:r>
              <w:rPr>
                <w:b/>
                <w:sz w:val="20"/>
                <w:u w:val="single"/>
              </w:rPr>
              <w:t>zajęcia rewalidacyjno-wychowawcze – aktualna liczba uczestników tych zajęć:</w:t>
            </w:r>
          </w:p>
        </w:tc>
        <w:tc>
          <w:tcPr>
            <w:tcW w:w="1950" w:type="dxa"/>
            <w:gridSpan w:val="2"/>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r>
              <w:rPr>
                <w:b/>
                <w:sz w:val="20"/>
              </w:rPr>
              <w:t>7.</w:t>
            </w:r>
          </w:p>
        </w:tc>
        <w:tc>
          <w:tcPr>
            <w:tcW w:w="80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b/>
                <w:sz w:val="20"/>
              </w:rPr>
              <w:t xml:space="preserve">W szkołach realizujących obowiązek szkolny lub nauki, </w:t>
            </w:r>
            <w:r>
              <w:rPr>
                <w:b/>
                <w:sz w:val="20"/>
                <w:u w:val="single"/>
              </w:rPr>
              <w:t>w których zorganizowano internat</w:t>
            </w:r>
            <w:r>
              <w:rPr>
                <w:b/>
                <w:sz w:val="20"/>
              </w:rPr>
              <w:t xml:space="preserve"> – </w:t>
            </w:r>
            <w:r>
              <w:rPr>
                <w:b/>
                <w:sz w:val="20"/>
                <w:u w:val="single"/>
              </w:rPr>
              <w:t>aktualna liczba wychowanków tego internatu:</w:t>
            </w:r>
          </w:p>
        </w:tc>
        <w:tc>
          <w:tcPr>
            <w:tcW w:w="1950" w:type="dxa"/>
            <w:gridSpan w:val="2"/>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50" w:type="dxa"/>
            <w:vMerge w:val="restart"/>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r>
              <w:rPr>
                <w:b/>
                <w:sz w:val="20"/>
              </w:rPr>
              <w:t>8.</w:t>
            </w:r>
          </w:p>
        </w:tc>
        <w:tc>
          <w:tcPr>
            <w:tcW w:w="80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b/>
                <w:sz w:val="20"/>
                <w:u w:val="single"/>
              </w:rPr>
              <w:t xml:space="preserve">Liczba uczniów lub wychowanków podmiotu oświatowego spełniających inną przesłankę </w:t>
            </w:r>
            <w:r>
              <w:t xml:space="preserve">– </w:t>
            </w:r>
            <w:r>
              <w:rPr>
                <w:b/>
                <w:sz w:val="20"/>
                <w:u w:val="single"/>
              </w:rPr>
              <w:t>zwiększającą dotację naliczaną według subwencji oświatowej</w:t>
            </w:r>
            <w:r>
              <w:rPr>
                <w:b/>
                <w:sz w:val="20"/>
              </w:rPr>
              <w:t xml:space="preserve"> – określoną w rozporządzeniu MEN w sprawie sposobu podziału części oświatowej subwencji ogólnej dla podmiotów samorządu terytorialnego </w:t>
            </w:r>
            <w:r>
              <w:rPr>
                <w:b/>
                <w:i/>
                <w:sz w:val="20"/>
              </w:rPr>
              <w:t>w danym</w:t>
            </w:r>
            <w:r>
              <w:rPr>
                <w:b/>
                <w:sz w:val="20"/>
              </w:rPr>
              <w:t xml:space="preserve"> roku (podać rodzaj przesłanki i aktualną liczbę uczniów:</w:t>
            </w:r>
          </w:p>
        </w:tc>
        <w:tc>
          <w:tcPr>
            <w:tcW w:w="1950" w:type="dxa"/>
            <w:gridSpan w:val="2"/>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50"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80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sz w:val="20"/>
              </w:rPr>
              <w:t>Przesłanka: …………………………………………………………</w:t>
            </w:r>
          </w:p>
        </w:tc>
        <w:tc>
          <w:tcPr>
            <w:tcW w:w="1950" w:type="dxa"/>
            <w:gridSpan w:val="2"/>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i w:val="0"/>
          <w:caps w:val="0"/>
          <w:strike w:val="0"/>
          <w:color w:val="000000"/>
          <w:sz w:val="22"/>
          <w:u w:val="none" w:color="000000"/>
          <w:vertAlign w:val="baseline"/>
        </w:rPr>
        <w:t>Liczba uczniów, którzy przybyli lub ubyli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podmiocie oświatowym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xml:space="preserve">miesiącu ubiegłym </w:t>
      </w:r>
      <w:r>
        <w:rPr>
          <w:rFonts w:ascii="Times New Roman" w:eastAsia="Times New Roman" w:hAnsi="Times New Roman" w:cs="Times New Roman"/>
          <w:b w:val="0"/>
          <w:i w:val="0"/>
          <w:caps w:val="0"/>
          <w:strike w:val="0"/>
          <w:color w:val="000000"/>
          <w:sz w:val="22"/>
          <w:u w:val="none" w:color="000000"/>
          <w:vertAlign w:val="baseline"/>
        </w:rPr>
        <w:t>–</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po pierwszym dniu tego miesiąca,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podaniem liczby dni pozostawania ucznia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podmiocie oświatowym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xml:space="preserve">ubiegłym miesiącu: </w:t>
      </w:r>
      <w:r>
        <w:rPr>
          <w:rFonts w:ascii="Times New Roman" w:eastAsia="Times New Roman" w:hAnsi="Times New Roman" w:cs="Times New Roman"/>
          <w:b w:val="0"/>
          <w:i w:val="0"/>
          <w:caps w:val="0"/>
          <w:strike w:val="0"/>
          <w:color w:val="000000"/>
          <w:sz w:val="22"/>
          <w:u w:val="none" w:color="000000"/>
          <w:vertAlign w:val="baseli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3603"/>
        <w:gridCol w:w="2015"/>
        <w:gridCol w:w="458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624"/>
        </w:trPr>
        <w:tc>
          <w:tcPr>
            <w:tcW w:w="3675" w:type="dxa"/>
            <w:tcBorders>
              <w:top w:val="nil"/>
              <w:left w:val="nil"/>
              <w:bottom w:val="nil"/>
              <w:right w:val="nil"/>
            </w:tcBorders>
            <w:noWrap w:val="0"/>
            <w:tcMar>
              <w:top w:w="0" w:type="dxa"/>
              <w:left w:w="0" w:type="dxa"/>
              <w:bottom w:w="0" w:type="dxa"/>
              <w:right w:w="0" w:type="dxa"/>
            </w:tcMar>
            <w:textDirection w:val="lrTb"/>
            <w:vAlign w:val="bottom"/>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w:t>
            </w:r>
          </w:p>
        </w:tc>
        <w:tc>
          <w:tcPr>
            <w:tcW w:w="2055" w:type="dxa"/>
            <w:tcBorders>
              <w:top w:val="nil"/>
              <w:left w:val="nil"/>
              <w:bottom w:val="nil"/>
              <w:right w:val="nil"/>
            </w:tcBorders>
            <w:noWrap w:val="0"/>
            <w:tcMar>
              <w:top w:w="0" w:type="dxa"/>
              <w:left w:w="0" w:type="dxa"/>
              <w:bottom w:w="0" w:type="dxa"/>
              <w:right w:w="0" w:type="dxa"/>
            </w:tcMar>
            <w:textDirection w:val="lrTb"/>
            <w:vAlign w:val="bottom"/>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4680" w:type="dxa"/>
            <w:tcBorders>
              <w:top w:val="nil"/>
              <w:left w:val="nil"/>
              <w:bottom w:val="nil"/>
              <w:right w:val="nil"/>
            </w:tcBorders>
            <w:noWrap w:val="0"/>
            <w:tcMar>
              <w:top w:w="0" w:type="dxa"/>
              <w:left w:w="0" w:type="dxa"/>
              <w:bottom w:w="0" w:type="dxa"/>
              <w:right w:w="0" w:type="dxa"/>
            </w:tcMar>
            <w:textDirection w:val="lrTb"/>
            <w:vAlign w:val="bottom"/>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w:t>
            </w:r>
          </w:p>
        </w:tc>
      </w:tr>
      <w:tr>
        <w:tblPrEx>
          <w:tblW w:w="5000" w:type="pct"/>
          <w:tblLayout w:type="fixed"/>
          <w:tblCellMar>
            <w:left w:w="108" w:type="dxa"/>
            <w:right w:w="108" w:type="dxa"/>
          </w:tblCellMar>
        </w:tblPrEx>
        <w:trPr>
          <w:trHeight w:hRule="auto" w:val="0"/>
        </w:trPr>
        <w:tc>
          <w:tcPr>
            <w:tcW w:w="3675" w:type="dxa"/>
            <w:tcBorders>
              <w:top w:val="nil"/>
              <w:left w:val="nil"/>
              <w:bottom w:val="nil"/>
              <w:right w:val="nil"/>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i/>
                <w:sz w:val="20"/>
              </w:rPr>
              <w:t>(miejscowość, data)</w:t>
            </w:r>
          </w:p>
        </w:tc>
        <w:tc>
          <w:tcPr>
            <w:tcW w:w="2055" w:type="dxa"/>
            <w:tcBorders>
              <w:top w:val="nil"/>
              <w:left w:val="nil"/>
              <w:bottom w:val="nil"/>
              <w:right w:val="nil"/>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4680" w:type="dxa"/>
            <w:tcBorders>
              <w:top w:val="nil"/>
              <w:left w:val="nil"/>
              <w:bottom w:val="nil"/>
              <w:right w:val="nil"/>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i/>
                <w:sz w:val="20"/>
              </w:rPr>
              <w:t>(pieczątka imienna i czytelny podpis osoby fizycznej lub przedstawiciela osoby prawnej prowadzącej dotowany podmiot)</w:t>
            </w:r>
          </w:p>
        </w:tc>
      </w:tr>
    </w:tbl>
    <w:p w:rsidR="00A77B3E">
      <w:pPr>
        <w:spacing w:before="0" w:after="0"/>
        <w:rPr>
          <w:rFonts w:ascii="Times New Roman" w:eastAsia="Times New Roman" w:hAnsi="Times New Roman" w:cs="Times New Roman"/>
          <w:b w:val="0"/>
          <w:i w:val="0"/>
          <w:caps w:val="0"/>
          <w:strike w:val="0"/>
          <w:color w:val="000000"/>
          <w:sz w:val="22"/>
          <w:u w:val="none" w:color="000000"/>
          <w:vertAlign w:val="baseline"/>
        </w:rPr>
        <w:sectPr>
          <w:footerReference w:type="default" r:id="rId8"/>
          <w:endnotePr>
            <w:numFmt w:val="decimal"/>
          </w:endnotePr>
          <w:type w:val="nextPage"/>
          <w:pgSz w:w="11906" w:h="16838"/>
          <w:pgMar w:top="850" w:right="850" w:bottom="1417" w:left="850" w:header="708" w:footer="708" w:gutter="0"/>
          <w:pgNumType w:start="1"/>
          <w:cols w:space="708"/>
          <w:docGrid w:linePitch="360"/>
        </w:sectPr>
      </w:pPr>
    </w:p>
    <w:p w:rsidR="00A77B3E">
      <w:pPr>
        <w:spacing w:before="120" w:after="120" w:line="360" w:lineRule="auto"/>
        <w:ind w:left="5486" w:right="0" w:firstLine="0"/>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rPr>
          <w:rFonts w:ascii="Times New Roman" w:eastAsia="Times New Roman" w:hAnsi="Times New Roman" w:cs="Times New Roman"/>
          <w:b w:val="0"/>
          <w:i w:val="0"/>
          <w:caps w:val="0"/>
          <w:strike w:val="0"/>
          <w:color w:val="000000"/>
          <w:sz w:val="22"/>
          <w:u w:val="none" w:color="000000"/>
          <w:vertAlign w:val="baseline"/>
        </w:rPr>
        <w:t>Załącznik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uchwały nr XIV/151/2019</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Rady Powiatu Tarnogórskiego</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z dnia 26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listopada 2019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caps w:val="0"/>
          <w:strike w:val="0"/>
          <w:color w:val="000000"/>
          <w:sz w:val="22"/>
          <w:u w:val="none" w:color="000000"/>
          <w:vertAlign w:val="baseline"/>
        </w:rPr>
        <w:t>(pieczęć organu prowadzącego – osoby prawnej lub imię i</w:t>
      </w:r>
      <w:r>
        <w:rPr>
          <w:rFonts w:ascii="Times New Roman" w:eastAsia="Times New Roman" w:hAnsi="Times New Roman" w:cs="Times New Roman"/>
          <w:b w:val="0"/>
          <w:i/>
          <w:caps w:val="0"/>
          <w:strike w:val="0"/>
          <w:color w:val="000000"/>
          <w:sz w:val="22"/>
          <w:u w:val="none" w:color="000000"/>
          <w:vertAlign w:val="baseline"/>
        </w:rPr>
        <w:t> </w:t>
      </w:r>
      <w:r>
        <w:rPr>
          <w:rFonts w:ascii="Times New Roman" w:eastAsia="Times New Roman" w:hAnsi="Times New Roman" w:cs="Times New Roman"/>
          <w:b w:val="0"/>
          <w:i/>
          <w:caps w:val="0"/>
          <w:strike w:val="0"/>
          <w:color w:val="000000"/>
          <w:sz w:val="22"/>
          <w:u w:val="none" w:color="000000"/>
          <w:vertAlign w:val="baseline"/>
        </w:rPr>
        <w:t>nazwisko osoby fizycznej)</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Termin złożenia do 5-tego dnia każdego miesiąca</w:t>
      </w:r>
    </w:p>
    <w:p w:rsidR="00A77B3E">
      <w:pPr>
        <w:keepNext w:val="0"/>
        <w:keepLines w:val="0"/>
        <w:spacing w:before="120" w:after="120" w:line="240" w:lineRule="auto"/>
        <w:ind w:left="0" w:right="0" w:firstLine="0"/>
        <w:jc w:val="center"/>
        <w:rPr>
          <w:rFonts w:ascii="Times New Roman" w:eastAsia="Times New Roman" w:hAnsi="Times New Roman" w:cs="Times New Roman"/>
          <w:b/>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Starosta Tarnogórski</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Informacja o</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słuchaczach kwalifikacyjnego kursu zawodowego, którzy zdali egzamin zawodowy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zakresie danej kwalifikacji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publicznych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niepublicznych szkołach ponadpodstawowych według stanu na pierwszy dzień miesiąca …………………… 20…. roku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i w:val="0"/>
          <w:caps w:val="0"/>
          <w:strike w:val="0"/>
          <w:color w:val="000000"/>
          <w:sz w:val="22"/>
          <w:u w:val="none" w:color="000000"/>
          <w:vertAlign w:val="baseline"/>
        </w:rPr>
        <w:t>Dane wnioskodawcy</w:t>
      </w:r>
      <w:r>
        <w:rPr>
          <w:rFonts w:ascii="Times New Roman" w:eastAsia="Times New Roman" w:hAnsi="Times New Roman" w:cs="Times New Roman"/>
          <w:b w:val="0"/>
          <w:i w:val="0"/>
          <w:caps w:val="0"/>
          <w:strike w:val="0"/>
          <w:color w:val="000000"/>
          <w:sz w:val="22"/>
          <w:u w:val="none" w:color="000000"/>
          <w:vertAlign w:val="baseline"/>
        </w:rPr>
        <w:t>/organu prowadzącego:</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Pełna nazwa ……………..................………………...………………………………………….....……………….</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Adres ………………………………................…………...…………………………….………….……………….</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NIP/REGON ……………………………...................………………………………..…………….……………….</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i w:val="0"/>
          <w:caps w:val="0"/>
          <w:strike w:val="0"/>
          <w:color w:val="000000"/>
          <w:sz w:val="22"/>
          <w:u w:val="none" w:color="000000"/>
          <w:vertAlign w:val="baseline"/>
        </w:rPr>
        <w:t>Dane szkoły</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Pełna nazwa …………....................………………………………………………….…………..…...……………</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Adres ……………………..................……………………………………………..…..……………...…………....</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Numer telefonu ……………...................…………………………………………………..……..………………...</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i w:val="0"/>
          <w:caps w:val="0"/>
          <w:strike w:val="0"/>
          <w:color w:val="000000"/>
          <w:sz w:val="22"/>
          <w:u w:val="none" w:color="000000"/>
          <w:vertAlign w:val="baseline"/>
        </w:rPr>
        <w:t>Numer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data zaświadczenia</w:t>
      </w:r>
      <w:r>
        <w:rPr>
          <w:rFonts w:ascii="Times New Roman" w:eastAsia="Times New Roman" w:hAnsi="Times New Roman" w:cs="Times New Roman"/>
          <w:b w:val="0"/>
          <w:i w:val="0"/>
          <w:caps w:val="0"/>
          <w:strike w:val="0"/>
          <w:color w:val="000000"/>
          <w:sz w:val="22"/>
          <w:u w:val="none" w:color="000000"/>
          <w:vertAlign w:val="baseline"/>
        </w:rPr>
        <w:t xml:space="preserv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wpisie do ewidencji szkół niepublicznych prowadzonej przez Starostę Tarnogórskiego oraz numer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data decyzji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nadaniu uprawnień szkoły publicznej …………………………………</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i w:val="0"/>
          <w:caps w:val="0"/>
          <w:strike w:val="0"/>
          <w:color w:val="000000"/>
          <w:sz w:val="22"/>
          <w:u w:val="none" w:color="000000"/>
          <w:vertAlign w:val="baseline"/>
        </w:rPr>
        <w:t>Nazwa banku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numer rachunku bankowego</w:t>
      </w:r>
      <w:r>
        <w:rPr>
          <w:rFonts w:ascii="Times New Roman" w:eastAsia="Times New Roman" w:hAnsi="Times New Roman" w:cs="Times New Roman"/>
          <w:b w:val="0"/>
          <w:i w:val="0"/>
          <w:caps w:val="0"/>
          <w:strike w:val="0"/>
          <w:color w:val="000000"/>
          <w:sz w:val="22"/>
          <w:u w:val="none" w:color="000000"/>
          <w:vertAlign w:val="baseline"/>
        </w:rPr>
        <w:t xml:space="preserve"> dotowanego podmiotu oświatowego lub zespołu podmiotów oświatowych ..............................................................................................................................................................,</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i w:val="0"/>
          <w:caps w:val="0"/>
          <w:strike w:val="0"/>
          <w:color w:val="000000"/>
          <w:sz w:val="22"/>
          <w:u w:val="none" w:color="000000"/>
          <w:vertAlign w:val="baseline"/>
        </w:rPr>
        <w:t>Informacje dotyczące kursu kwalifikacyjnego zawodowego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liczby słuchaczy</w:t>
      </w: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Nazwa kwalifikacji objętej kursem kwalifikacyjnym* ……….............................…………………………....……</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Nazwa kursu kwalifikacyjnego: ………………………………………………....................………….……………</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Data rozpoczęcia kursu: ...........................……………....……………………..…..……………….………………</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Data zakończenia kursu: …………………...…………………………...………………..…………..……………..</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e) </w:t>
      </w:r>
      <w:r>
        <w:rPr>
          <w:rFonts w:ascii="Times New Roman" w:eastAsia="Times New Roman" w:hAnsi="Times New Roman" w:cs="Times New Roman"/>
          <w:b w:val="0"/>
          <w:i w:val="0"/>
          <w:caps w:val="0"/>
          <w:strike w:val="0"/>
          <w:color w:val="000000"/>
          <w:sz w:val="22"/>
          <w:u w:val="none" w:color="000000"/>
          <w:vertAlign w:val="baseline"/>
        </w:rPr>
        <w:t>Liczba słuchaczy, którzy zdali egzamin zawodowy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danej kwalifikacji: ………………........…………..</w:t>
      </w:r>
    </w:p>
    <w:p w:rsidR="00A77B3E">
      <w:pPr>
        <w:keepNext w:val="0"/>
        <w:keepLines w:val="0"/>
        <w:spacing w:before="120" w:after="120" w:line="240" w:lineRule="auto"/>
        <w:ind w:left="51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 należy wymienić zawód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kwalifikację kształcenia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zawodzie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Rozporządzeniem Ministra Edukacji Narodowej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lutego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sprawie ogólnych celów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zadań kształcenia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zawodach szkolnictwa branżowego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klasyfikacji zawodów szkolnictwa branżowego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lutego 2019r.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3701"/>
        <w:gridCol w:w="2041"/>
        <w:gridCol w:w="446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624"/>
        </w:trPr>
        <w:tc>
          <w:tcPr>
            <w:tcW w:w="3780" w:type="dxa"/>
            <w:tcBorders>
              <w:top w:val="nil"/>
              <w:left w:val="nil"/>
              <w:bottom w:val="nil"/>
              <w:right w:val="nil"/>
            </w:tcBorders>
            <w:noWrap w:val="0"/>
            <w:tcMar>
              <w:top w:w="0" w:type="dxa"/>
              <w:left w:w="0" w:type="dxa"/>
              <w:bottom w:w="0" w:type="dxa"/>
              <w:right w:w="0" w:type="dxa"/>
            </w:tcMar>
            <w:textDirection w:val="lrTb"/>
            <w:vAlign w:val="bottom"/>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w:t>
            </w:r>
          </w:p>
        </w:tc>
        <w:tc>
          <w:tcPr>
            <w:tcW w:w="2085" w:type="dxa"/>
            <w:tcBorders>
              <w:top w:val="nil"/>
              <w:left w:val="nil"/>
              <w:bottom w:val="nil"/>
              <w:right w:val="nil"/>
            </w:tcBorders>
            <w:noWrap w:val="0"/>
            <w:tcMar>
              <w:top w:w="0" w:type="dxa"/>
              <w:left w:w="0" w:type="dxa"/>
              <w:bottom w:w="0" w:type="dxa"/>
              <w:right w:w="0" w:type="dxa"/>
            </w:tcMar>
            <w:textDirection w:val="lrTb"/>
            <w:vAlign w:val="bottom"/>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4560" w:type="dxa"/>
            <w:tcBorders>
              <w:top w:val="nil"/>
              <w:left w:val="nil"/>
              <w:bottom w:val="nil"/>
              <w:right w:val="nil"/>
            </w:tcBorders>
            <w:noWrap w:val="0"/>
            <w:tcMar>
              <w:top w:w="0" w:type="dxa"/>
              <w:left w:w="0" w:type="dxa"/>
              <w:bottom w:w="0" w:type="dxa"/>
              <w:right w:w="0" w:type="dxa"/>
            </w:tcMar>
            <w:textDirection w:val="lrTb"/>
            <w:vAlign w:val="bottom"/>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w:t>
            </w:r>
          </w:p>
        </w:tc>
      </w:tr>
      <w:tr>
        <w:tblPrEx>
          <w:tblW w:w="5000" w:type="pct"/>
          <w:tblLayout w:type="fixed"/>
          <w:tblCellMar>
            <w:left w:w="108" w:type="dxa"/>
            <w:right w:w="108" w:type="dxa"/>
          </w:tblCellMar>
        </w:tblPrEx>
        <w:trPr>
          <w:trHeight w:hRule="auto" w:val="0"/>
        </w:trPr>
        <w:tc>
          <w:tcPr>
            <w:tcW w:w="3780" w:type="dxa"/>
            <w:tcBorders>
              <w:top w:val="nil"/>
              <w:left w:val="nil"/>
              <w:bottom w:val="nil"/>
              <w:right w:val="nil"/>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i/>
                <w:sz w:val="20"/>
              </w:rPr>
              <w:t>(miejscowość, data)</w:t>
            </w:r>
          </w:p>
        </w:tc>
        <w:tc>
          <w:tcPr>
            <w:tcW w:w="2085" w:type="dxa"/>
            <w:tcBorders>
              <w:top w:val="nil"/>
              <w:left w:val="nil"/>
              <w:bottom w:val="nil"/>
              <w:right w:val="nil"/>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4560" w:type="dxa"/>
            <w:tcBorders>
              <w:top w:val="nil"/>
              <w:left w:val="nil"/>
              <w:bottom w:val="nil"/>
              <w:right w:val="nil"/>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i/>
                <w:sz w:val="20"/>
              </w:rPr>
              <w:t>(pieczątka imienna i czytelny podpis osoby prowadzącej lub reprezentującej osobę prowadzącą dotowany podmiot)</w:t>
            </w:r>
          </w:p>
        </w:tc>
      </w:tr>
    </w:tbl>
    <w:p w:rsidR="00A77B3E">
      <w:pPr>
        <w:spacing w:before="0" w:after="0"/>
        <w:rPr>
          <w:rFonts w:ascii="Times New Roman" w:eastAsia="Times New Roman" w:hAnsi="Times New Roman" w:cs="Times New Roman"/>
          <w:b w:val="0"/>
          <w:i w:val="0"/>
          <w:caps w:val="0"/>
          <w:strike w:val="0"/>
          <w:color w:val="000000"/>
          <w:sz w:val="22"/>
          <w:u w:val="none" w:color="000000"/>
          <w:vertAlign w:val="baseline"/>
        </w:rPr>
        <w:sectPr>
          <w:footerReference w:type="default" r:id="rId9"/>
          <w:endnotePr>
            <w:numFmt w:val="decimal"/>
          </w:endnotePr>
          <w:type w:val="nextPage"/>
          <w:pgSz w:w="11906" w:h="16838"/>
          <w:pgMar w:top="850" w:right="850" w:bottom="1417" w:left="850" w:header="708" w:footer="708" w:gutter="0"/>
          <w:pgNumType w:start="1"/>
          <w:cols w:space="708"/>
          <w:docGrid w:linePitch="360"/>
        </w:sectPr>
      </w:pPr>
    </w:p>
    <w:p w:rsidR="00A77B3E">
      <w:pPr>
        <w:spacing w:before="120" w:after="120" w:line="360" w:lineRule="auto"/>
        <w:ind w:left="5486" w:right="0" w:firstLine="0"/>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rPr>
          <w:rFonts w:ascii="Times New Roman" w:eastAsia="Times New Roman" w:hAnsi="Times New Roman" w:cs="Times New Roman"/>
          <w:b w:val="0"/>
          <w:i w:val="0"/>
          <w:caps w:val="0"/>
          <w:strike w:val="0"/>
          <w:color w:val="000000"/>
          <w:sz w:val="22"/>
          <w:u w:val="none" w:color="000000"/>
          <w:vertAlign w:val="baseline"/>
        </w:rPr>
        <w:t>Załącznik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uchwały nr XIV/151/2019</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Rady Powiatu Tarnogórskiego</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z dnia 26</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listopada 2019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caps w:val="0"/>
          <w:strike w:val="0"/>
          <w:color w:val="000000"/>
          <w:sz w:val="22"/>
          <w:u w:val="none" w:color="000000"/>
          <w:vertAlign w:val="baseline"/>
        </w:rPr>
        <w:t>(pieczęć organu prowadzącego – osoby prawnej lub imię i</w:t>
      </w:r>
      <w:r>
        <w:rPr>
          <w:rFonts w:ascii="Times New Roman" w:eastAsia="Times New Roman" w:hAnsi="Times New Roman" w:cs="Times New Roman"/>
          <w:b w:val="0"/>
          <w:i/>
          <w:caps w:val="0"/>
          <w:strike w:val="0"/>
          <w:color w:val="000000"/>
          <w:sz w:val="22"/>
          <w:u w:val="none" w:color="000000"/>
          <w:vertAlign w:val="baseline"/>
        </w:rPr>
        <w:t> </w:t>
      </w:r>
      <w:r>
        <w:rPr>
          <w:rFonts w:ascii="Times New Roman" w:eastAsia="Times New Roman" w:hAnsi="Times New Roman" w:cs="Times New Roman"/>
          <w:b w:val="0"/>
          <w:i/>
          <w:caps w:val="0"/>
          <w:strike w:val="0"/>
          <w:color w:val="000000"/>
          <w:sz w:val="22"/>
          <w:u w:val="none" w:color="000000"/>
          <w:vertAlign w:val="baseline"/>
        </w:rPr>
        <w:t>nazwisko osoby fizycznej)</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Termin złożenia:</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lipca roku udzielania dotacji za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półrocze,</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10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stycznia następnego roku kalendarzowego za cały poprzedni rok budżetowy,</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 15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miesiąca od zakończenia działalności</w:t>
      </w:r>
    </w:p>
    <w:p w:rsidR="00A77B3E">
      <w:pPr>
        <w:keepNext w:val="0"/>
        <w:keepLines w:val="0"/>
        <w:spacing w:before="120" w:after="120" w:line="240" w:lineRule="auto"/>
        <w:ind w:left="0" w:right="0" w:firstLine="0"/>
        <w:jc w:val="center"/>
        <w:rPr>
          <w:rFonts w:ascii="Times New Roman" w:eastAsia="Times New Roman" w:hAnsi="Times New Roman" w:cs="Times New Roman"/>
          <w:b/>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Starosta Tarnogórski</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Rozliczenie dotacji oświatowej otrzymanej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budżetu Powiatu Tarnogórskiego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i w:val="0"/>
          <w:caps w:val="0"/>
          <w:strike w:val="0"/>
          <w:color w:val="000000"/>
          <w:sz w:val="22"/>
          <w:u w:val="none" w:color="000000"/>
          <w:vertAlign w:val="baseline"/>
        </w:rPr>
        <w:t>Nazwa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adres dotowanej szkoły/oddziału przedszkolnego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specjalnej szkole podstawowej/placówki oświatowej, internatu albo poradni psychologiczno-pedagogicznej (zwanej dalej "podmiotem oświatowym"): .......................................................................................................................................................................….,</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i w:val="0"/>
          <w:caps w:val="0"/>
          <w:strike w:val="0"/>
          <w:color w:val="000000"/>
          <w:sz w:val="22"/>
          <w:u w:val="none" w:color="000000"/>
          <w:vertAlign w:val="baseline"/>
        </w:rPr>
        <w:t>Rozliczenie za okres:</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od 1.01........... r. do .................... r.,</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za …………….. rok.</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i w:val="0"/>
          <w:caps w:val="0"/>
          <w:strike w:val="0"/>
          <w:color w:val="000000"/>
          <w:sz w:val="22"/>
          <w:u w:val="none" w:color="000000"/>
          <w:vertAlign w:val="baseline"/>
        </w:rPr>
        <w:t>Kwota dotacji</w:t>
      </w:r>
      <w:r>
        <w:rPr>
          <w:rFonts w:ascii="Times New Roman" w:eastAsia="Times New Roman" w:hAnsi="Times New Roman" w:cs="Times New Roman"/>
          <w:b w:val="0"/>
          <w:i w:val="0"/>
          <w:caps w:val="0"/>
          <w:strike w:val="0"/>
          <w:color w:val="000000"/>
          <w:sz w:val="22"/>
          <w:u w:val="none" w:color="000000"/>
          <w:vertAlign w:val="baseline"/>
        </w:rPr>
        <w:t xml:space="preserve"> (od początku roku do końca okresu sprawozdawczego) otrzymana na uczniów pełnosprawnych: ……………...………………….. zł; wykorzystana: ………….….....………….. zł.</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i w:val="0"/>
          <w:caps w:val="0"/>
          <w:strike w:val="0"/>
          <w:color w:val="000000"/>
          <w:sz w:val="22"/>
          <w:u w:val="none" w:color="000000"/>
          <w:vertAlign w:val="baseline"/>
        </w:rPr>
        <w:t>Kwota dotacji</w:t>
      </w:r>
      <w:r>
        <w:rPr>
          <w:rFonts w:ascii="Times New Roman" w:eastAsia="Times New Roman" w:hAnsi="Times New Roman" w:cs="Times New Roman"/>
          <w:b w:val="0"/>
          <w:i w:val="0"/>
          <w:caps w:val="0"/>
          <w:strike w:val="0"/>
          <w:color w:val="000000"/>
          <w:sz w:val="22"/>
          <w:u w:val="none" w:color="000000"/>
          <w:vertAlign w:val="baseline"/>
        </w:rPr>
        <w:t xml:space="preserve"> (od początku roku do końca okresu sprawozdawczego) </w:t>
      </w:r>
      <w:r>
        <w:rPr>
          <w:rFonts w:ascii="Times New Roman" w:eastAsia="Times New Roman" w:hAnsi="Times New Roman" w:cs="Times New Roman"/>
          <w:b/>
          <w:i w:val="0"/>
          <w:caps w:val="0"/>
          <w:strike w:val="0"/>
          <w:color w:val="000000"/>
          <w:sz w:val="22"/>
          <w:u w:val="none" w:color="000000"/>
          <w:vertAlign w:val="baseline"/>
        </w:rPr>
        <w:t>na kształcenie specjalne</w:t>
      </w:r>
      <w:r>
        <w:rPr>
          <w:rFonts w:ascii="Times New Roman" w:eastAsia="Times New Roman" w:hAnsi="Times New Roman" w:cs="Times New Roman"/>
          <w:b w:val="0"/>
          <w:i w:val="0"/>
          <w:caps w:val="0"/>
          <w:strike w:val="0"/>
          <w:color w:val="000000"/>
          <w:sz w:val="22"/>
          <w:u w:val="none" w:color="000000"/>
          <w:vertAlign w:val="baseline"/>
        </w:rPr>
        <w:t>, otrzymana: …………...….………….. zł; wykorzystana: ………......................………..……….. zł.</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i w:val="0"/>
          <w:caps w:val="0"/>
          <w:strike w:val="0"/>
          <w:color w:val="000000"/>
          <w:sz w:val="22"/>
          <w:u w:val="none" w:color="000000"/>
          <w:vertAlign w:val="baseline"/>
        </w:rPr>
        <w:t>Faktyczna liczba</w:t>
      </w:r>
      <w:r>
        <w:rPr>
          <w:rFonts w:ascii="Times New Roman" w:eastAsia="Times New Roman" w:hAnsi="Times New Roman" w:cs="Times New Roman"/>
          <w:b w:val="0"/>
          <w:i w:val="0"/>
          <w:caps w:val="0"/>
          <w:strike w:val="0"/>
          <w:color w:val="000000"/>
          <w:sz w:val="22"/>
          <w:u w:val="none" w:color="000000"/>
          <w:vertAlign w:val="baseline"/>
        </w:rPr>
        <w:t xml:space="preserve"> uczniów/wychowanków/słuchaczy kwalifikacyjnych kursów zawodowych dotowanej szkoły, szkoły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której zorganizowano oddziały przedszkolne lub placówki, internatu,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że szkoły niepubliczne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uprawnieniach szkół publicznych,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realizuje się obowiązku szkolnego lub obowiązku nauki, podają liczbę uczniów </w:t>
      </w:r>
      <w:r>
        <w:rPr>
          <w:rFonts w:ascii="Times New Roman" w:eastAsia="Times New Roman" w:hAnsi="Times New Roman" w:cs="Times New Roman"/>
          <w:b/>
          <w:i w:val="0"/>
          <w:caps w:val="0"/>
          <w:strike w:val="0"/>
          <w:color w:val="000000"/>
          <w:sz w:val="22"/>
          <w:u w:val="none" w:color="000000"/>
          <w:vertAlign w:val="baseline"/>
        </w:rPr>
        <w:t>uczestniczących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co najmniej 50% obowiązkowych zajęć edukacyjnych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danym miesiącu,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których nie</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zostali zwolnieni</w:t>
      </w:r>
      <w:r>
        <w:rPr>
          <w:rFonts w:ascii="Times New Roman" w:eastAsia="Times New Roman" w:hAnsi="Times New Roman" w:cs="Times New Roman"/>
          <w:b w:val="0"/>
          <w:i w:val="0"/>
          <w:caps w:val="0"/>
          <w:strike w:val="0"/>
          <w:color w:val="000000"/>
          <w:sz w:val="22"/>
          <w:u w:val="none" w:color="000000"/>
          <w:vertAlign w:val="baseline"/>
        </w:rPr>
        <w:t xml:space="preserve"> (należy podać za każdy miesiąc osobno):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3354"/>
        <w:gridCol w:w="501"/>
        <w:gridCol w:w="515"/>
        <w:gridCol w:w="515"/>
        <w:gridCol w:w="589"/>
        <w:gridCol w:w="500"/>
        <w:gridCol w:w="603"/>
        <w:gridCol w:w="618"/>
        <w:gridCol w:w="633"/>
        <w:gridCol w:w="574"/>
        <w:gridCol w:w="530"/>
        <w:gridCol w:w="603"/>
        <w:gridCol w:w="6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3420" w:type="dxa"/>
            <w:vMerge w:val="restart"/>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b/>
                <w:sz w:val="20"/>
              </w:rPr>
              <w:t>Dzieci, uczniowie, wychowankowie, słuchacze, uczestnicy zajęć rewalidacyjno-wychowawczych, dzieci objęte wczesnym wspomaganiem rozwoju</w:t>
            </w:r>
          </w:p>
        </w:tc>
        <w:tc>
          <w:tcPr>
            <w:tcW w:w="6990" w:type="dxa"/>
            <w:gridSpan w:val="12"/>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Liczba w miesiącach sprawozdawczych</w:t>
            </w:r>
          </w:p>
        </w:tc>
      </w:tr>
      <w:tr>
        <w:tblPrEx>
          <w:tblW w:w="5000" w:type="pct"/>
          <w:tblLayout w:type="fixed"/>
          <w:tblCellMar>
            <w:left w:w="108" w:type="dxa"/>
            <w:right w:w="108" w:type="dxa"/>
          </w:tblCellMar>
        </w:tblPrEx>
        <w:trPr>
          <w:trHeight w:val="275"/>
        </w:trPr>
        <w:tc>
          <w:tcPr>
            <w:tcW w:w="3420" w:type="dxa"/>
            <w:vMerge/>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I</w:t>
            </w: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II</w:t>
            </w: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III</w:t>
            </w:r>
          </w:p>
        </w:tc>
        <w:tc>
          <w:tcPr>
            <w:tcW w:w="6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IV</w:t>
            </w: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V</w:t>
            </w: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VI</w:t>
            </w:r>
          </w:p>
        </w:tc>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VII</w:t>
            </w:r>
          </w:p>
        </w:tc>
        <w:tc>
          <w:tcPr>
            <w:tcW w:w="6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VIII</w:t>
            </w:r>
          </w:p>
        </w:tc>
        <w:tc>
          <w:tcPr>
            <w:tcW w:w="5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IX</w:t>
            </w:r>
          </w:p>
        </w:tc>
        <w:tc>
          <w:tcPr>
            <w:tcW w:w="5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X</w:t>
            </w: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XI</w:t>
            </w:r>
          </w:p>
        </w:tc>
        <w:tc>
          <w:tcPr>
            <w:tcW w:w="6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XII</w:t>
            </w:r>
          </w:p>
        </w:tc>
      </w:tr>
      <w:tr>
        <w:tblPrEx>
          <w:tblW w:w="5000" w:type="pct"/>
          <w:tblLayout w:type="fixed"/>
          <w:tblCellMar>
            <w:left w:w="108" w:type="dxa"/>
            <w:right w:w="108" w:type="dxa"/>
          </w:tblCellMar>
        </w:tblPrEx>
        <w:trPr>
          <w:trHeight w:hRule="auto" w:val="0"/>
        </w:trPr>
        <w:tc>
          <w:tcPr>
            <w:tcW w:w="342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b/>
                <w:sz w:val="20"/>
              </w:rPr>
              <w:t>W oddziałach przedszkolnych specjalnej szkoły podstawowej, szkołach, placówkach o których mowa w uchwale w § 2 pkt 6g, internatach:</w:t>
            </w: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6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6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5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5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6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342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b/>
                <w:sz w:val="20"/>
              </w:rPr>
              <w:t>W tym uczniowie w szkołach mistrzostwa sportowego</w:t>
            </w: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6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6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5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5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6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342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b/>
                <w:sz w:val="20"/>
              </w:rPr>
              <w:t>W tym uczniowie klas pierwszych, drugich i trzecich szkół podstawowych dla dzieci i młodzieży</w:t>
            </w: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6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6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5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5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6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342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b/>
                <w:sz w:val="20"/>
              </w:rPr>
              <w:t>W tym uczniowie w klasach integracyjnych</w:t>
            </w: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6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6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5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5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c>
          <w:tcPr>
            <w:tcW w:w="6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342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W tym uczniowie niepełnosprawni intelektualnie w</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 xml:space="preserve">stopniu lekkim, niedostosowani społecznie,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 xml:space="preserve">z zaburzeniami zachowania, zagrożeni uzależnieniem,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z chorobami przewlekłymi</w:t>
            </w: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6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6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5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5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6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342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W tym uczniowie niewidomi, słabowidzący,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z niepełnosprawnością ruchową w</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tym z</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 xml:space="preserve">afazją,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 xml:space="preserve">z zaburzeniami psychicznymi </w:t>
            </w: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342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W tym uczniowie niesłyszący, słabosłyszący,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z niepełnosprawnością intelektualną w</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stopniu umiarkowanym lub znacznym</w:t>
            </w: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342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Z niepełnosprawnością intelektualną w</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stopniu głębokim,</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 xml:space="preserve"> z</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niepełnosprawnościami sprzężonymi, z</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 xml:space="preserve">autyzmem,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w tym z</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zespołem Aspergera</w:t>
            </w: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342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b/>
                <w:sz w:val="20"/>
              </w:rPr>
              <w:t>W tym uczestnicy zajęć rewalidacyjno-wychowawczych</w:t>
            </w: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342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b/>
                <w:sz w:val="20"/>
              </w:rPr>
              <w:t>W tym dzieci objęte wczesnym wspomaganiem rozwoju</w:t>
            </w: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342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W tym liczba wychowanków skierowanych,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 xml:space="preserve">lecz niedoprowadzonych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do ośrodków o</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których mowa w</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uchwale w</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 2</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pkt</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6g</w:t>
            </w: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342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0"/>
                <w:u w:val="none" w:color="000000"/>
                <w:vertAlign w:val="baseline"/>
              </w:rPr>
              <w:t xml:space="preserve">W tym liczba wychowanków umieszczonych, korzystających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z zakwaterowania w</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ośrodkach o</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których mowa w</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 xml:space="preserve">uchwale </w:t>
            </w:r>
            <w:r>
              <w:rPr>
                <w:rFonts w:ascii="Times New Roman" w:eastAsia="Times New Roman" w:hAnsi="Times New Roman" w:cs="Times New Roman"/>
                <w:b w:val="0"/>
                <w:i w:val="0"/>
                <w:caps w:val="0"/>
                <w:strike w:val="0"/>
                <w:color w:val="000000"/>
                <w:sz w:val="20"/>
                <w:u w:val="none" w:color="000000"/>
                <w:vertAlign w:val="baseline"/>
              </w:rPr>
              <w:br/>
            </w:r>
            <w:r>
              <w:rPr>
                <w:rFonts w:ascii="Times New Roman" w:eastAsia="Times New Roman" w:hAnsi="Times New Roman" w:cs="Times New Roman"/>
                <w:b w:val="0"/>
                <w:i w:val="0"/>
                <w:caps w:val="0"/>
                <w:strike w:val="0"/>
                <w:color w:val="000000"/>
                <w:sz w:val="20"/>
                <w:u w:val="none" w:color="000000"/>
                <w:vertAlign w:val="baseline"/>
              </w:rPr>
              <w:t>w § 2</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pkt</w:t>
            </w:r>
            <w:r>
              <w:rPr>
                <w:rFonts w:ascii="Times New Roman" w:eastAsia="Times New Roman" w:hAnsi="Times New Roman" w:cs="Times New Roman"/>
                <w:b w:val="0"/>
                <w:i w:val="0"/>
                <w:caps w:val="0"/>
                <w:strike w:val="0"/>
                <w:color w:val="000000"/>
                <w:sz w:val="20"/>
                <w:u w:val="none" w:color="000000"/>
                <w:vertAlign w:val="baseline"/>
              </w:rPr>
              <w:t> </w:t>
            </w:r>
            <w:r>
              <w:rPr>
                <w:rFonts w:ascii="Times New Roman" w:eastAsia="Times New Roman" w:hAnsi="Times New Roman" w:cs="Times New Roman"/>
                <w:b w:val="0"/>
                <w:i w:val="0"/>
                <w:caps w:val="0"/>
                <w:strike w:val="0"/>
                <w:color w:val="000000"/>
                <w:sz w:val="20"/>
                <w:u w:val="none" w:color="000000"/>
                <w:vertAlign w:val="baseline"/>
              </w:rPr>
              <w:t>6g</w:t>
            </w: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342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0"/>
                <w:u w:val="none" w:color="000000"/>
                <w:vertAlign w:val="baseline"/>
              </w:rPr>
              <w:t xml:space="preserve">W tym uczniowie techników </w:t>
            </w:r>
            <w:r>
              <w:rPr>
                <w:rFonts w:ascii="Times New Roman" w:eastAsia="Times New Roman" w:hAnsi="Times New Roman" w:cs="Times New Roman"/>
                <w:b/>
                <w:i w:val="0"/>
                <w:caps w:val="0"/>
                <w:strike w:val="0"/>
                <w:color w:val="000000"/>
                <w:sz w:val="20"/>
                <w:u w:val="none" w:color="000000"/>
                <w:vertAlign w:val="baseline"/>
              </w:rPr>
              <w:br/>
            </w:r>
            <w:r>
              <w:rPr>
                <w:rFonts w:ascii="Times New Roman" w:eastAsia="Times New Roman" w:hAnsi="Times New Roman" w:cs="Times New Roman"/>
                <w:b/>
                <w:i w:val="0"/>
                <w:caps w:val="0"/>
                <w:strike w:val="0"/>
                <w:color w:val="000000"/>
                <w:sz w:val="20"/>
                <w:u w:val="none" w:color="000000"/>
                <w:vertAlign w:val="baseline"/>
              </w:rPr>
              <w:t>i szkół branżowych kształceni w</w:t>
            </w:r>
            <w:r>
              <w:rPr>
                <w:rFonts w:ascii="Times New Roman" w:eastAsia="Times New Roman" w:hAnsi="Times New Roman" w:cs="Times New Roman"/>
                <w:b/>
                <w:i w:val="0"/>
                <w:caps w:val="0"/>
                <w:strike w:val="0"/>
                <w:color w:val="000000"/>
                <w:sz w:val="20"/>
                <w:u w:val="none" w:color="000000"/>
                <w:vertAlign w:val="baseline"/>
              </w:rPr>
              <w:t> </w:t>
            </w:r>
            <w:r>
              <w:rPr>
                <w:rFonts w:ascii="Times New Roman" w:eastAsia="Times New Roman" w:hAnsi="Times New Roman" w:cs="Times New Roman"/>
                <w:b/>
                <w:i w:val="0"/>
                <w:caps w:val="0"/>
                <w:strike w:val="0"/>
                <w:color w:val="000000"/>
                <w:sz w:val="20"/>
                <w:u w:val="none" w:color="000000"/>
                <w:vertAlign w:val="baseline"/>
              </w:rPr>
              <w:t>zawodzie/w klasie</w:t>
            </w:r>
            <w:r>
              <w:rPr>
                <w:rFonts w:ascii="Times New Roman" w:eastAsia="Times New Roman" w:hAnsi="Times New Roman" w:cs="Times New Roman"/>
                <w:b w:val="0"/>
                <w:i w:val="0"/>
                <w:caps w:val="0"/>
                <w:strike w:val="0"/>
                <w:color w:val="000000"/>
                <w:sz w:val="22"/>
                <w:u w:val="none" w:color="000000"/>
                <w:vertAlign w:val="superscript"/>
              </w:rPr>
              <w:t>*</w:t>
            </w:r>
            <w:r>
              <w:rPr>
                <w:rFonts w:ascii="Times New Roman" w:eastAsia="Times New Roman" w:hAnsi="Times New Roman" w:cs="Times New Roman"/>
                <w:b/>
                <w:i w:val="0"/>
                <w:caps w:val="0"/>
                <w:strike w:val="0"/>
                <w:color w:val="000000"/>
                <w:sz w:val="20"/>
                <w:u w:val="none" w:color="000000"/>
                <w:vertAlign w:val="baseline"/>
              </w:rPr>
              <w:t>:</w:t>
            </w: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342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t xml:space="preserve">1. </w:t>
            </w:r>
            <w:r>
              <w:rPr>
                <w:sz w:val="20"/>
              </w:rPr>
              <w:t>………………………</w:t>
            </w: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342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t xml:space="preserve">2. </w:t>
            </w:r>
            <w:r>
              <w:rPr>
                <w:sz w:val="20"/>
              </w:rPr>
              <w:t>………………………</w:t>
            </w: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342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t xml:space="preserve">3. </w:t>
            </w:r>
            <w:r>
              <w:rPr>
                <w:sz w:val="20"/>
              </w:rPr>
              <w:t>………………………</w:t>
            </w: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342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0"/>
                <w:u w:val="none" w:color="000000"/>
                <w:vertAlign w:val="baseline"/>
              </w:rPr>
              <w:t xml:space="preserve">W tym wychowankowie burs </w:t>
            </w:r>
            <w:r>
              <w:rPr>
                <w:rFonts w:ascii="Times New Roman" w:eastAsia="Times New Roman" w:hAnsi="Times New Roman" w:cs="Times New Roman"/>
                <w:b/>
                <w:i w:val="0"/>
                <w:caps w:val="0"/>
                <w:strike w:val="0"/>
                <w:color w:val="000000"/>
                <w:sz w:val="20"/>
                <w:u w:val="none" w:color="000000"/>
                <w:vertAlign w:val="baseline"/>
              </w:rPr>
              <w:br/>
            </w:r>
            <w:r>
              <w:rPr>
                <w:rFonts w:ascii="Times New Roman" w:eastAsia="Times New Roman" w:hAnsi="Times New Roman" w:cs="Times New Roman"/>
                <w:b/>
                <w:i w:val="0"/>
                <w:caps w:val="0"/>
                <w:strike w:val="0"/>
                <w:color w:val="000000"/>
                <w:sz w:val="20"/>
                <w:u w:val="none" w:color="000000"/>
                <w:vertAlign w:val="baseline"/>
              </w:rPr>
              <w:t>i internatów</w:t>
            </w: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342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0"/>
                <w:u w:val="none" w:color="000000"/>
                <w:vertAlign w:val="baseline"/>
              </w:rPr>
              <w:t xml:space="preserve">W szkołach niepublicznych </w:t>
            </w:r>
            <w:r>
              <w:rPr>
                <w:rFonts w:ascii="Times New Roman" w:eastAsia="Times New Roman" w:hAnsi="Times New Roman" w:cs="Times New Roman"/>
                <w:b/>
                <w:i w:val="0"/>
                <w:caps w:val="0"/>
                <w:strike w:val="0"/>
                <w:color w:val="000000"/>
                <w:sz w:val="20"/>
                <w:u w:val="none" w:color="000000"/>
                <w:vertAlign w:val="baseline"/>
              </w:rPr>
              <w:br/>
            </w:r>
            <w:r>
              <w:rPr>
                <w:rFonts w:ascii="Times New Roman" w:eastAsia="Times New Roman" w:hAnsi="Times New Roman" w:cs="Times New Roman"/>
                <w:b/>
                <w:i w:val="0"/>
                <w:caps w:val="0"/>
                <w:strike w:val="0"/>
                <w:color w:val="000000"/>
                <w:sz w:val="20"/>
                <w:u w:val="none" w:color="000000"/>
                <w:vertAlign w:val="baseline"/>
              </w:rPr>
              <w:t>w których nie</w:t>
            </w:r>
            <w:r>
              <w:rPr>
                <w:rFonts w:ascii="Times New Roman" w:eastAsia="Times New Roman" w:hAnsi="Times New Roman" w:cs="Times New Roman"/>
                <w:b/>
                <w:i w:val="0"/>
                <w:caps w:val="0"/>
                <w:strike w:val="0"/>
                <w:color w:val="000000"/>
                <w:sz w:val="20"/>
                <w:u w:val="none" w:color="000000"/>
                <w:vertAlign w:val="baseline"/>
              </w:rPr>
              <w:t> </w:t>
            </w:r>
            <w:r>
              <w:rPr>
                <w:rFonts w:ascii="Times New Roman" w:eastAsia="Times New Roman" w:hAnsi="Times New Roman" w:cs="Times New Roman"/>
                <w:b/>
                <w:i w:val="0"/>
                <w:caps w:val="0"/>
                <w:strike w:val="0"/>
                <w:color w:val="000000"/>
                <w:sz w:val="20"/>
                <w:u w:val="none" w:color="000000"/>
                <w:vertAlign w:val="baseline"/>
              </w:rPr>
              <w:t>realizuje się obowiązku szkolnego lub obowiązku nauki, liczba uczniów uczestniczących w</w:t>
            </w:r>
            <w:r>
              <w:rPr>
                <w:rFonts w:ascii="Times New Roman" w:eastAsia="Times New Roman" w:hAnsi="Times New Roman" w:cs="Times New Roman"/>
                <w:b/>
                <w:i w:val="0"/>
                <w:caps w:val="0"/>
                <w:strike w:val="0"/>
                <w:color w:val="000000"/>
                <w:sz w:val="20"/>
                <w:u w:val="none" w:color="000000"/>
                <w:vertAlign w:val="baseline"/>
              </w:rPr>
              <w:t> </w:t>
            </w:r>
            <w:r>
              <w:rPr>
                <w:rFonts w:ascii="Times New Roman" w:eastAsia="Times New Roman" w:hAnsi="Times New Roman" w:cs="Times New Roman"/>
                <w:b/>
                <w:i w:val="0"/>
                <w:caps w:val="0"/>
                <w:strike w:val="0"/>
                <w:color w:val="000000"/>
                <w:sz w:val="20"/>
                <w:u w:val="none" w:color="000000"/>
                <w:vertAlign w:val="baseline"/>
              </w:rPr>
              <w:t>co najmniej 50% obowiązkowych zajęć edukacyjnych w</w:t>
            </w:r>
            <w:r>
              <w:rPr>
                <w:rFonts w:ascii="Times New Roman" w:eastAsia="Times New Roman" w:hAnsi="Times New Roman" w:cs="Times New Roman"/>
                <w:b/>
                <w:i w:val="0"/>
                <w:caps w:val="0"/>
                <w:strike w:val="0"/>
                <w:color w:val="000000"/>
                <w:sz w:val="20"/>
                <w:u w:val="none" w:color="000000"/>
                <w:vertAlign w:val="baseline"/>
              </w:rPr>
              <w:t> </w:t>
            </w:r>
            <w:r>
              <w:rPr>
                <w:rFonts w:ascii="Times New Roman" w:eastAsia="Times New Roman" w:hAnsi="Times New Roman" w:cs="Times New Roman"/>
                <w:b/>
                <w:i w:val="0"/>
                <w:caps w:val="0"/>
                <w:strike w:val="0"/>
                <w:color w:val="000000"/>
                <w:sz w:val="20"/>
                <w:u w:val="none" w:color="000000"/>
                <w:vertAlign w:val="baseline"/>
              </w:rPr>
              <w:t>danym miesiącu, z</w:t>
            </w:r>
            <w:r>
              <w:rPr>
                <w:rFonts w:ascii="Times New Roman" w:eastAsia="Times New Roman" w:hAnsi="Times New Roman" w:cs="Times New Roman"/>
                <w:b/>
                <w:i w:val="0"/>
                <w:caps w:val="0"/>
                <w:strike w:val="0"/>
                <w:color w:val="000000"/>
                <w:sz w:val="20"/>
                <w:u w:val="none" w:color="000000"/>
                <w:vertAlign w:val="baseline"/>
              </w:rPr>
              <w:t> </w:t>
            </w:r>
            <w:r>
              <w:rPr>
                <w:rFonts w:ascii="Times New Roman" w:eastAsia="Times New Roman" w:hAnsi="Times New Roman" w:cs="Times New Roman"/>
                <w:b/>
                <w:i w:val="0"/>
                <w:caps w:val="0"/>
                <w:strike w:val="0"/>
                <w:color w:val="000000"/>
                <w:sz w:val="20"/>
                <w:u w:val="none" w:color="000000"/>
                <w:vertAlign w:val="baseline"/>
              </w:rPr>
              <w:t xml:space="preserve"> których nie</w:t>
            </w:r>
            <w:r>
              <w:rPr>
                <w:rFonts w:ascii="Times New Roman" w:eastAsia="Times New Roman" w:hAnsi="Times New Roman" w:cs="Times New Roman"/>
                <w:b/>
                <w:i w:val="0"/>
                <w:caps w:val="0"/>
                <w:strike w:val="0"/>
                <w:color w:val="000000"/>
                <w:sz w:val="20"/>
                <w:u w:val="none" w:color="000000"/>
                <w:vertAlign w:val="baseline"/>
              </w:rPr>
              <w:t> </w:t>
            </w:r>
            <w:r>
              <w:rPr>
                <w:rFonts w:ascii="Times New Roman" w:eastAsia="Times New Roman" w:hAnsi="Times New Roman" w:cs="Times New Roman"/>
                <w:b/>
                <w:i w:val="0"/>
                <w:caps w:val="0"/>
                <w:strike w:val="0"/>
                <w:color w:val="000000"/>
                <w:sz w:val="20"/>
                <w:u w:val="none" w:color="000000"/>
                <w:vertAlign w:val="baseline"/>
              </w:rPr>
              <w:t>zostali zwolnieni:</w:t>
            </w: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342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0"/>
                <w:u w:val="none" w:color="000000"/>
                <w:vertAlign w:val="baseline"/>
              </w:rPr>
              <w:t xml:space="preserve">W tym uczniowie kształceni </w:t>
            </w:r>
            <w:r>
              <w:rPr>
                <w:rFonts w:ascii="Times New Roman" w:eastAsia="Times New Roman" w:hAnsi="Times New Roman" w:cs="Times New Roman"/>
                <w:b/>
                <w:i w:val="0"/>
                <w:caps w:val="0"/>
                <w:strike w:val="0"/>
                <w:color w:val="000000"/>
                <w:sz w:val="20"/>
                <w:u w:val="none" w:color="000000"/>
                <w:vertAlign w:val="baseline"/>
              </w:rPr>
              <w:br/>
            </w:r>
            <w:r>
              <w:rPr>
                <w:rFonts w:ascii="Times New Roman" w:eastAsia="Times New Roman" w:hAnsi="Times New Roman" w:cs="Times New Roman"/>
                <w:b/>
                <w:i w:val="0"/>
                <w:caps w:val="0"/>
                <w:strike w:val="0"/>
                <w:color w:val="000000"/>
                <w:sz w:val="20"/>
                <w:u w:val="none" w:color="000000"/>
                <w:vertAlign w:val="baseline"/>
              </w:rPr>
              <w:t>w zawodach medycznych:</w:t>
            </w: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342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0"/>
                <w:u w:val="none" w:color="000000"/>
                <w:vertAlign w:val="baseline"/>
              </w:rPr>
              <w:t xml:space="preserve">W tym uczniowie kształceni </w:t>
            </w:r>
            <w:r>
              <w:rPr>
                <w:rFonts w:ascii="Times New Roman" w:eastAsia="Times New Roman" w:hAnsi="Times New Roman" w:cs="Times New Roman"/>
                <w:b/>
                <w:i w:val="0"/>
                <w:caps w:val="0"/>
                <w:strike w:val="0"/>
                <w:color w:val="000000"/>
                <w:sz w:val="20"/>
                <w:u w:val="none" w:color="000000"/>
                <w:vertAlign w:val="baseline"/>
              </w:rPr>
              <w:br/>
            </w:r>
            <w:r>
              <w:rPr>
                <w:rFonts w:ascii="Times New Roman" w:eastAsia="Times New Roman" w:hAnsi="Times New Roman" w:cs="Times New Roman"/>
                <w:b/>
                <w:i w:val="0"/>
                <w:caps w:val="0"/>
                <w:strike w:val="0"/>
                <w:color w:val="000000"/>
                <w:sz w:val="20"/>
                <w:u w:val="none" w:color="000000"/>
                <w:vertAlign w:val="baseline"/>
              </w:rPr>
              <w:t>w zawodach niemedycznych:</w:t>
            </w: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342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t xml:space="preserve">1. </w:t>
            </w:r>
            <w:r>
              <w:rPr>
                <w:sz w:val="20"/>
              </w:rPr>
              <w:t>W zawodzie……………</w:t>
            </w: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342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t xml:space="preserve">2. </w:t>
            </w:r>
            <w:r>
              <w:rPr>
                <w:sz w:val="20"/>
              </w:rPr>
              <w:t>W zawodzie……………</w:t>
            </w: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342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b/>
                <w:sz w:val="20"/>
              </w:rPr>
              <w:t>W tym uczniowie, którzy uzyskali:</w:t>
            </w: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342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t xml:space="preserve">1. </w:t>
            </w:r>
            <w:r>
              <w:rPr>
                <w:sz w:val="20"/>
              </w:rPr>
              <w:t>Świadectwo dojrzałości</w:t>
            </w: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342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t xml:space="preserve">2. </w:t>
            </w:r>
            <w:r>
              <w:rPr>
                <w:sz w:val="20"/>
              </w:rPr>
              <w:t>Dyplom potwierdzający kwalifikacje zawodowe**</w:t>
            </w: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342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b/>
                <w:sz w:val="20"/>
              </w:rPr>
              <w:t>W tym uczestnicy kwalifikacyjnego kursu zawodowego***</w:t>
            </w: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2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0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8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54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c>
          <w:tcPr>
            <w:tcW w:w="6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both"/>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 należy podać zawód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klasę,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podziałem na klasy pierwsze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pozostałe, np. informatyk – klasa</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pierwsza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dotyczy uczestników kwalifikacyjnych kursów zawodowych</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 dotyczy słuchaczy, którzy zdadzą egzamin potwierdzający kwalifikacje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zawodzie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danej kwalifikacji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i w:val="0"/>
          <w:caps w:val="0"/>
          <w:strike w:val="0"/>
          <w:color w:val="000000"/>
          <w:sz w:val="22"/>
          <w:u w:val="none" w:color="000000"/>
          <w:vertAlign w:val="baseline"/>
        </w:rPr>
        <w:t>Zestawienie wydatków dotowanego podmiotu oświatowego, sfinansowanych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xml:space="preserve">dotacji </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w okresie rozliczeniowym (od początku roku do końca okresu sprawozdawczego):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972"/>
        <w:gridCol w:w="92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384"/>
        </w:trPr>
        <w:tc>
          <w:tcPr>
            <w:tcW w:w="9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Lp.</w:t>
            </w:r>
          </w:p>
        </w:tc>
        <w:tc>
          <w:tcPr>
            <w:tcW w:w="942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Rodzaj wydatku</w:t>
            </w:r>
          </w:p>
        </w:tc>
      </w:tr>
      <w:tr>
        <w:tblPrEx>
          <w:tblW w:w="5000" w:type="pct"/>
          <w:tblLayout w:type="fixed"/>
          <w:tblCellMar>
            <w:left w:w="108" w:type="dxa"/>
            <w:right w:w="108" w:type="dxa"/>
          </w:tblCellMar>
        </w:tblPrEx>
        <w:trPr>
          <w:trHeight w:hRule="auto" w:val="0"/>
        </w:trPr>
        <w:tc>
          <w:tcPr>
            <w:tcW w:w="9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1.</w:t>
            </w:r>
          </w:p>
        </w:tc>
        <w:tc>
          <w:tcPr>
            <w:tcW w:w="942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0"/>
              </w:rPr>
              <w:t>Wynagrodzenia nauczycieli i dyrekcji oraz ich liczba w poszczególnych miesiącach</w:t>
            </w:r>
          </w:p>
        </w:tc>
      </w:tr>
      <w:tr>
        <w:tblPrEx>
          <w:tblW w:w="5000" w:type="pct"/>
          <w:tblLayout w:type="fixed"/>
          <w:tblCellMar>
            <w:left w:w="108" w:type="dxa"/>
            <w:right w:w="108" w:type="dxa"/>
          </w:tblCellMar>
        </w:tblPrEx>
        <w:trPr>
          <w:trHeight w:hRule="auto" w:val="0"/>
        </w:trPr>
        <w:tc>
          <w:tcPr>
            <w:tcW w:w="9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2.</w:t>
            </w:r>
          </w:p>
        </w:tc>
        <w:tc>
          <w:tcPr>
            <w:tcW w:w="942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0"/>
              </w:rPr>
              <w:t>Wynagrodzenia pozostałych pracowników wychowawczo-opiekuńczych oraz obsługi organizacyjno-finansowej i ich liczba w poszczególnych miesiącach</w:t>
            </w:r>
          </w:p>
        </w:tc>
      </w:tr>
      <w:tr>
        <w:tblPrEx>
          <w:tblW w:w="5000" w:type="pct"/>
          <w:tblLayout w:type="fixed"/>
          <w:tblCellMar>
            <w:left w:w="108" w:type="dxa"/>
            <w:right w:w="108" w:type="dxa"/>
          </w:tblCellMar>
        </w:tblPrEx>
        <w:trPr>
          <w:trHeight w:hRule="auto" w:val="0"/>
        </w:trPr>
        <w:tc>
          <w:tcPr>
            <w:tcW w:w="9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3.</w:t>
            </w:r>
          </w:p>
        </w:tc>
        <w:tc>
          <w:tcPr>
            <w:tcW w:w="942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0"/>
              </w:rPr>
              <w:t>Pochodne od wynagrodzeń, nieujęte w punktach 1-2</w:t>
            </w:r>
          </w:p>
        </w:tc>
      </w:tr>
      <w:tr>
        <w:tblPrEx>
          <w:tblW w:w="5000" w:type="pct"/>
          <w:tblLayout w:type="fixed"/>
          <w:tblCellMar>
            <w:left w:w="108" w:type="dxa"/>
            <w:right w:w="108" w:type="dxa"/>
          </w:tblCellMar>
        </w:tblPrEx>
        <w:trPr>
          <w:trHeight w:hRule="auto" w:val="0"/>
        </w:trPr>
        <w:tc>
          <w:tcPr>
            <w:tcW w:w="9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4.</w:t>
            </w:r>
          </w:p>
        </w:tc>
        <w:tc>
          <w:tcPr>
            <w:tcW w:w="942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0"/>
              </w:rPr>
              <w:t>Zakup materiałów i wyposażenia</w:t>
            </w:r>
          </w:p>
        </w:tc>
      </w:tr>
      <w:tr>
        <w:tblPrEx>
          <w:tblW w:w="5000" w:type="pct"/>
          <w:tblLayout w:type="fixed"/>
          <w:tblCellMar>
            <w:left w:w="108" w:type="dxa"/>
            <w:right w:w="108" w:type="dxa"/>
          </w:tblCellMar>
        </w:tblPrEx>
        <w:trPr>
          <w:trHeight w:hRule="auto" w:val="0"/>
        </w:trPr>
        <w:tc>
          <w:tcPr>
            <w:tcW w:w="9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5.</w:t>
            </w:r>
          </w:p>
        </w:tc>
        <w:tc>
          <w:tcPr>
            <w:tcW w:w="942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0"/>
              </w:rPr>
              <w:t>Opłaty za media</w:t>
            </w:r>
          </w:p>
        </w:tc>
      </w:tr>
      <w:tr>
        <w:tblPrEx>
          <w:tblW w:w="5000" w:type="pct"/>
          <w:tblLayout w:type="fixed"/>
          <w:tblCellMar>
            <w:left w:w="108" w:type="dxa"/>
            <w:right w:w="108" w:type="dxa"/>
          </w:tblCellMar>
        </w:tblPrEx>
        <w:trPr>
          <w:trHeight w:hRule="auto" w:val="0"/>
        </w:trPr>
        <w:tc>
          <w:tcPr>
            <w:tcW w:w="9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6.</w:t>
            </w:r>
          </w:p>
        </w:tc>
        <w:tc>
          <w:tcPr>
            <w:tcW w:w="942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0"/>
              </w:rPr>
              <w:t>Zakup pomocy dydaktycznych</w:t>
            </w:r>
          </w:p>
        </w:tc>
      </w:tr>
      <w:tr>
        <w:tblPrEx>
          <w:tblW w:w="5000" w:type="pct"/>
          <w:tblLayout w:type="fixed"/>
          <w:tblCellMar>
            <w:left w:w="108" w:type="dxa"/>
            <w:right w:w="108" w:type="dxa"/>
          </w:tblCellMar>
        </w:tblPrEx>
        <w:trPr>
          <w:trHeight w:hRule="auto" w:val="0"/>
        </w:trPr>
        <w:tc>
          <w:tcPr>
            <w:tcW w:w="9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7.</w:t>
            </w:r>
          </w:p>
        </w:tc>
        <w:tc>
          <w:tcPr>
            <w:tcW w:w="942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0"/>
              </w:rPr>
              <w:t>Zakup usług</w:t>
            </w:r>
          </w:p>
        </w:tc>
      </w:tr>
      <w:tr>
        <w:tblPrEx>
          <w:tblW w:w="5000" w:type="pct"/>
          <w:tblLayout w:type="fixed"/>
          <w:tblCellMar>
            <w:left w:w="108" w:type="dxa"/>
            <w:right w:w="108" w:type="dxa"/>
          </w:tblCellMar>
        </w:tblPrEx>
        <w:trPr>
          <w:trHeight w:hRule="auto" w:val="0"/>
        </w:trPr>
        <w:tc>
          <w:tcPr>
            <w:tcW w:w="9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8.</w:t>
            </w:r>
          </w:p>
        </w:tc>
        <w:tc>
          <w:tcPr>
            <w:tcW w:w="942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0"/>
              </w:rPr>
              <w:t>Wynajem pomieszczeń</w:t>
            </w:r>
          </w:p>
        </w:tc>
      </w:tr>
      <w:tr>
        <w:tblPrEx>
          <w:tblW w:w="5000" w:type="pct"/>
          <w:tblLayout w:type="fixed"/>
          <w:tblCellMar>
            <w:left w:w="108" w:type="dxa"/>
            <w:right w:w="108" w:type="dxa"/>
          </w:tblCellMar>
        </w:tblPrEx>
        <w:trPr>
          <w:trHeight w:hRule="auto" w:val="0"/>
        </w:trPr>
        <w:tc>
          <w:tcPr>
            <w:tcW w:w="9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9.</w:t>
            </w:r>
          </w:p>
        </w:tc>
        <w:tc>
          <w:tcPr>
            <w:tcW w:w="942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0"/>
              </w:rPr>
              <w:t>Pozostałe wydatki bieżące – wymienić, jakie:</w:t>
            </w:r>
          </w:p>
        </w:tc>
      </w:tr>
      <w:tr>
        <w:tblPrEx>
          <w:tblW w:w="5000" w:type="pct"/>
          <w:tblLayout w:type="fixed"/>
          <w:tblCellMar>
            <w:left w:w="108" w:type="dxa"/>
            <w:right w:w="108" w:type="dxa"/>
          </w:tblCellMar>
        </w:tblPrEx>
        <w:trPr>
          <w:trHeight w:hRule="auto" w:val="0"/>
        </w:trPr>
        <w:tc>
          <w:tcPr>
            <w:tcW w:w="9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10.</w:t>
            </w:r>
          </w:p>
        </w:tc>
        <w:tc>
          <w:tcPr>
            <w:tcW w:w="942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0"/>
              </w:rPr>
              <w:t>Zakup środków trwałych oraz wartości niematerialnych i prawnych, o których mowa w art. 35 ust. 1 pkt 2 ustawy o finansowaniu zadań oświatowych</w:t>
            </w:r>
          </w:p>
        </w:tc>
      </w:tr>
      <w:tr>
        <w:tblPrEx>
          <w:tblW w:w="5000" w:type="pct"/>
          <w:tblLayout w:type="fixed"/>
          <w:tblCellMar>
            <w:left w:w="108" w:type="dxa"/>
            <w:right w:w="108" w:type="dxa"/>
          </w:tblCellMar>
        </w:tblPrEx>
        <w:trPr>
          <w:trHeight w:hRule="auto" w:val="0"/>
        </w:trPr>
        <w:tc>
          <w:tcPr>
            <w:tcW w:w="9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11.</w:t>
            </w:r>
          </w:p>
        </w:tc>
        <w:tc>
          <w:tcPr>
            <w:tcW w:w="942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0"/>
              </w:rPr>
              <w:t>Wynagrodzenie osoby fizycznej prowadzącej dotowany podmiot za pełnienie funkcji dyrektora podmiotu oświatowego - podanie kwot w poszczególnych miesiącach</w:t>
            </w:r>
          </w:p>
        </w:tc>
      </w:tr>
      <w:tr>
        <w:tblPrEx>
          <w:tblW w:w="5000" w:type="pct"/>
          <w:tblLayout w:type="fixed"/>
          <w:tblCellMar>
            <w:left w:w="108" w:type="dxa"/>
            <w:right w:w="108" w:type="dxa"/>
          </w:tblCellMar>
        </w:tblPrEx>
        <w:trPr>
          <w:trHeight w:hRule="auto" w:val="0"/>
        </w:trPr>
        <w:tc>
          <w:tcPr>
            <w:tcW w:w="9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12.</w:t>
            </w:r>
          </w:p>
        </w:tc>
        <w:tc>
          <w:tcPr>
            <w:tcW w:w="942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0"/>
              </w:rPr>
              <w:t>Inne rodzaje (podać jakie)</w:t>
            </w:r>
          </w:p>
        </w:tc>
      </w:tr>
      <w:tr>
        <w:tblPrEx>
          <w:tblW w:w="5000" w:type="pct"/>
          <w:tblLayout w:type="fixed"/>
          <w:tblCellMar>
            <w:left w:w="108" w:type="dxa"/>
            <w:right w:w="108" w:type="dxa"/>
          </w:tblCellMar>
        </w:tblPrEx>
        <w:trPr>
          <w:trHeight w:hRule="auto" w:val="0"/>
        </w:trPr>
        <w:tc>
          <w:tcPr>
            <w:tcW w:w="9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942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b/>
                <w:sz w:val="20"/>
              </w:rPr>
              <w:t>Razem pkt 1-12</w:t>
            </w:r>
          </w:p>
        </w:tc>
      </w:tr>
      <w:tr>
        <w:tblPrEx>
          <w:tblW w:w="5000" w:type="pct"/>
          <w:tblLayout w:type="fixed"/>
          <w:tblCellMar>
            <w:left w:w="108" w:type="dxa"/>
            <w:right w:w="108" w:type="dxa"/>
          </w:tblCellMar>
        </w:tblPrEx>
        <w:trPr>
          <w:trHeight w:hRule="auto" w:val="0"/>
        </w:trPr>
        <w:tc>
          <w:tcPr>
            <w:tcW w:w="9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13.</w:t>
            </w:r>
          </w:p>
        </w:tc>
        <w:tc>
          <w:tcPr>
            <w:tcW w:w="942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sz w:val="20"/>
              </w:rPr>
              <w:t>Kwota faktycznych wydatków kształcenia specjalnego, pokrytych z dotacji na to kształcenie</w:t>
            </w:r>
          </w:p>
        </w:tc>
      </w:tr>
      <w:tr>
        <w:tblPrEx>
          <w:tblW w:w="5000" w:type="pct"/>
          <w:tblLayout w:type="fixed"/>
          <w:tblCellMar>
            <w:left w:w="108" w:type="dxa"/>
            <w:right w:w="108" w:type="dxa"/>
          </w:tblCellMar>
        </w:tblPrEx>
        <w:trPr>
          <w:trHeight w:hRule="auto" w:val="0"/>
        </w:trPr>
        <w:tc>
          <w:tcPr>
            <w:tcW w:w="9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942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spacing w:before="0" w:after="0"/>
              <w:jc w:val="left"/>
              <w:rPr>
                <w:rFonts w:ascii="Times New Roman" w:eastAsia="Times New Roman" w:hAnsi="Times New Roman" w:cs="Times New Roman"/>
                <w:b w:val="0"/>
                <w:i w:val="0"/>
                <w:caps w:val="0"/>
                <w:strike w:val="0"/>
                <w:color w:val="000000"/>
                <w:sz w:val="22"/>
                <w:u w:val="none" w:color="000000"/>
                <w:vertAlign w:val="baseline"/>
              </w:rPr>
            </w:pPr>
            <w:r>
              <w:rPr>
                <w:b/>
                <w:sz w:val="20"/>
              </w:rPr>
              <w:t>Razem pkt 13</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i w:val="0"/>
          <w:caps w:val="0"/>
          <w:strike w:val="0"/>
          <w:color w:val="000000"/>
          <w:sz w:val="22"/>
          <w:u w:val="none" w:color="000000"/>
          <w:vertAlign w:val="baseline"/>
        </w:rPr>
        <w:t>Szczegółowe dane o</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wykorzystaniu dotacji przekazanej na uczniów/wychowanków/słuchaczy pełnosprawnych: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986"/>
        <w:gridCol w:w="3707"/>
        <w:gridCol w:w="1516"/>
        <w:gridCol w:w="1192"/>
        <w:gridCol w:w="986"/>
        <w:gridCol w:w="898"/>
        <w:gridCol w:w="9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100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Lp.</w:t>
            </w:r>
          </w:p>
        </w:tc>
        <w:tc>
          <w:tcPr>
            <w:tcW w:w="378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Nazwa wydatku*</w:t>
            </w:r>
          </w:p>
        </w:tc>
        <w:tc>
          <w:tcPr>
            <w:tcW w:w="15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0"/>
                <w:u w:val="none" w:color="000000"/>
                <w:vertAlign w:val="baseline"/>
              </w:rPr>
              <w:t xml:space="preserve">Nazwa </w:t>
            </w:r>
            <w:r>
              <w:rPr>
                <w:rFonts w:ascii="Times New Roman" w:eastAsia="Times New Roman" w:hAnsi="Times New Roman" w:cs="Times New Roman"/>
                <w:b/>
                <w:i w:val="0"/>
                <w:caps w:val="0"/>
                <w:strike w:val="0"/>
                <w:color w:val="000000"/>
                <w:sz w:val="20"/>
                <w:u w:val="none" w:color="000000"/>
                <w:vertAlign w:val="baseline"/>
              </w:rPr>
              <w:br/>
            </w:r>
            <w:r>
              <w:rPr>
                <w:rFonts w:ascii="Times New Roman" w:eastAsia="Times New Roman" w:hAnsi="Times New Roman" w:cs="Times New Roman"/>
                <w:b/>
                <w:i w:val="0"/>
                <w:caps w:val="0"/>
                <w:strike w:val="0"/>
                <w:color w:val="000000"/>
                <w:sz w:val="20"/>
                <w:u w:val="none" w:color="000000"/>
                <w:vertAlign w:val="baseline"/>
              </w:rPr>
              <w:t>i numer dokumentu źródłowego**</w:t>
            </w:r>
            <w:r>
              <w:rPr>
                <w:rFonts w:ascii="Times New Roman" w:eastAsia="Times New Roman" w:hAnsi="Times New Roman" w:cs="Times New Roman"/>
                <w:b w:val="0"/>
                <w:i w:val="0"/>
                <w:caps w:val="0"/>
                <w:strike w:val="0"/>
                <w:color w:val="000000"/>
                <w:sz w:val="22"/>
                <w:u w:val="none" w:color="000000"/>
                <w:vertAlign w:val="baseline"/>
              </w:rPr>
              <w:t> </w:t>
            </w:r>
          </w:p>
        </w:tc>
        <w:tc>
          <w:tcPr>
            <w:tcW w:w="12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0"/>
                <w:u w:val="none" w:color="000000"/>
                <w:vertAlign w:val="baseline"/>
              </w:rPr>
              <w:t xml:space="preserve">Nazwa </w:t>
            </w:r>
            <w:r>
              <w:rPr>
                <w:rFonts w:ascii="Times New Roman" w:eastAsia="Times New Roman" w:hAnsi="Times New Roman" w:cs="Times New Roman"/>
                <w:b/>
                <w:i w:val="0"/>
                <w:caps w:val="0"/>
                <w:strike w:val="0"/>
                <w:color w:val="000000"/>
                <w:sz w:val="20"/>
                <w:u w:val="none" w:color="000000"/>
                <w:vertAlign w:val="baseline"/>
              </w:rPr>
              <w:br/>
            </w:r>
            <w:r>
              <w:rPr>
                <w:rFonts w:ascii="Times New Roman" w:eastAsia="Times New Roman" w:hAnsi="Times New Roman" w:cs="Times New Roman"/>
                <w:b/>
                <w:i w:val="0"/>
                <w:caps w:val="0"/>
                <w:strike w:val="0"/>
                <w:color w:val="000000"/>
                <w:sz w:val="20"/>
                <w:u w:val="none" w:color="000000"/>
                <w:vertAlign w:val="baseline"/>
              </w:rPr>
              <w:t>i numer dowodu zapłaty***</w:t>
            </w:r>
          </w:p>
        </w:tc>
        <w:tc>
          <w:tcPr>
            <w:tcW w:w="100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b/>
                <w:sz w:val="20"/>
              </w:rPr>
              <w:t xml:space="preserve">Data zapłaty </w:t>
            </w:r>
          </w:p>
        </w:tc>
        <w:tc>
          <w:tcPr>
            <w:tcW w:w="9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0"/>
                <w:u w:val="none" w:color="000000"/>
                <w:vertAlign w:val="baseline"/>
              </w:rPr>
              <w:t>Kwota zapłaty</w:t>
            </w:r>
            <w:r>
              <w:rPr>
                <w:rFonts w:ascii="Times New Roman" w:eastAsia="Times New Roman" w:hAnsi="Times New Roman" w:cs="Times New Roman"/>
                <w:b/>
                <w:i w:val="0"/>
                <w:caps w:val="0"/>
                <w:strike w:val="0"/>
                <w:color w:val="000000"/>
                <w:sz w:val="20"/>
                <w:u w:val="none" w:color="000000"/>
                <w:vertAlign w:val="baseline"/>
              </w:rPr>
              <w:br/>
            </w:r>
            <w:r>
              <w:rPr>
                <w:rFonts w:ascii="Times New Roman" w:eastAsia="Times New Roman" w:hAnsi="Times New Roman" w:cs="Times New Roman"/>
                <w:b/>
                <w:i w:val="0"/>
                <w:caps w:val="0"/>
                <w:strike w:val="0"/>
                <w:color w:val="000000"/>
                <w:sz w:val="20"/>
                <w:u w:val="none" w:color="000000"/>
                <w:vertAlign w:val="baseline"/>
              </w:rPr>
              <w:t>(zł)</w:t>
            </w:r>
          </w:p>
        </w:tc>
        <w:tc>
          <w:tcPr>
            <w:tcW w:w="9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b/>
                <w:sz w:val="20"/>
              </w:rPr>
              <w:t>Kwota dotacji (zł)</w:t>
            </w:r>
          </w:p>
        </w:tc>
      </w:tr>
      <w:tr>
        <w:tblPrEx>
          <w:tblW w:w="5000" w:type="pct"/>
          <w:tblLayout w:type="fixed"/>
          <w:tblCellMar>
            <w:left w:w="108" w:type="dxa"/>
            <w:right w:w="108" w:type="dxa"/>
          </w:tblCellMar>
        </w:tblPrEx>
        <w:trPr>
          <w:trHeight w:hRule="auto" w:val="0"/>
        </w:trPr>
        <w:tc>
          <w:tcPr>
            <w:tcW w:w="100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b/>
                <w:sz w:val="20"/>
              </w:rPr>
              <w:t>1.</w:t>
            </w:r>
          </w:p>
        </w:tc>
        <w:tc>
          <w:tcPr>
            <w:tcW w:w="378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15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12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100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9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9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100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b/>
                <w:sz w:val="20"/>
              </w:rPr>
              <w:t>2.</w:t>
            </w:r>
          </w:p>
        </w:tc>
        <w:tc>
          <w:tcPr>
            <w:tcW w:w="378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15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12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100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9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9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785" w:type="dxa"/>
            <w:gridSpan w:val="2"/>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b/>
                <w:sz w:val="20"/>
              </w:rPr>
              <w:t>Roczna kwota otrzymanej dotacji:</w:t>
            </w:r>
          </w:p>
        </w:tc>
        <w:tc>
          <w:tcPr>
            <w:tcW w:w="15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12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100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9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9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785" w:type="dxa"/>
            <w:gridSpan w:val="2"/>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b/>
                <w:sz w:val="20"/>
              </w:rPr>
              <w:t xml:space="preserve">Roczna kwota wykorzystanej dotacji: </w:t>
            </w:r>
          </w:p>
        </w:tc>
        <w:tc>
          <w:tcPr>
            <w:tcW w:w="15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12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100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9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9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4785" w:type="dxa"/>
            <w:gridSpan w:val="2"/>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b/>
                <w:sz w:val="20"/>
              </w:rPr>
              <w:t>Roczna kwota dotacji podlegająca zwrotowi:</w:t>
            </w:r>
          </w:p>
        </w:tc>
        <w:tc>
          <w:tcPr>
            <w:tcW w:w="15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12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100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91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9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szczególności wynagrodzenia brutto, wynagrodzenie osoby fizycznej,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 lit a) ustawy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finansowaniu zadań oświatowych, opłaty: czynsz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tyt. najmu, media (gaz, energia elektryczna, woda) pomoce dydaktyczne, materiały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wyposażenie, np. „ wynagrodzenie brutto - Maria Nowak – nauczyciel”.</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szczególności faktura, lista płac, deklaracje ZUS.</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szczególności wyciąg bankowy/nr, raport kasowy/nr</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i w:val="0"/>
          <w:caps w:val="0"/>
          <w:strike w:val="0"/>
          <w:color w:val="000000"/>
          <w:sz w:val="22"/>
          <w:u w:val="none" w:color="000000"/>
          <w:vertAlign w:val="baseline"/>
        </w:rPr>
        <w:t>Szczegółowe dane o</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wykorzystaniu dotacji przekazanej na uczniów/wychowanków niepełnosprawnych („kształcenie specjalne”):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001"/>
        <w:gridCol w:w="1927"/>
        <w:gridCol w:w="2148"/>
        <w:gridCol w:w="1619"/>
        <w:gridCol w:w="1207"/>
        <w:gridCol w:w="1089"/>
        <w:gridCol w:w="122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624"/>
        </w:trPr>
        <w:tc>
          <w:tcPr>
            <w:tcW w:w="102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Lp.</w:t>
            </w:r>
          </w:p>
        </w:tc>
        <w:tc>
          <w:tcPr>
            <w:tcW w:w="196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sz w:val="20"/>
              </w:rPr>
              <w:t xml:space="preserve">Nazwa wydatku*       </w:t>
            </w:r>
          </w:p>
        </w:tc>
        <w:tc>
          <w:tcPr>
            <w:tcW w:w="21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0"/>
                <w:u w:val="none" w:color="000000"/>
                <w:vertAlign w:val="baseline"/>
              </w:rPr>
              <w:t xml:space="preserve">Nazwa </w:t>
            </w:r>
            <w:r>
              <w:rPr>
                <w:rFonts w:ascii="Times New Roman" w:eastAsia="Times New Roman" w:hAnsi="Times New Roman" w:cs="Times New Roman"/>
                <w:b/>
                <w:i w:val="0"/>
                <w:caps w:val="0"/>
                <w:strike w:val="0"/>
                <w:color w:val="000000"/>
                <w:sz w:val="20"/>
                <w:u w:val="none" w:color="000000"/>
                <w:vertAlign w:val="baseline"/>
              </w:rPr>
              <w:br/>
            </w:r>
            <w:r>
              <w:rPr>
                <w:rFonts w:ascii="Times New Roman" w:eastAsia="Times New Roman" w:hAnsi="Times New Roman" w:cs="Times New Roman"/>
                <w:b/>
                <w:i w:val="0"/>
                <w:caps w:val="0"/>
                <w:strike w:val="0"/>
                <w:color w:val="000000"/>
                <w:sz w:val="20"/>
                <w:u w:val="none" w:color="000000"/>
                <w:vertAlign w:val="baseline"/>
              </w:rPr>
              <w:t>i numer dokumentu źródłowego**</w:t>
            </w:r>
          </w:p>
        </w:tc>
        <w:tc>
          <w:tcPr>
            <w:tcW w:w="16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0"/>
                <w:u w:val="none" w:color="000000"/>
                <w:vertAlign w:val="baseline"/>
              </w:rPr>
              <w:t xml:space="preserve">Nazwa </w:t>
            </w:r>
            <w:r>
              <w:rPr>
                <w:rFonts w:ascii="Times New Roman" w:eastAsia="Times New Roman" w:hAnsi="Times New Roman" w:cs="Times New Roman"/>
                <w:b/>
                <w:i w:val="0"/>
                <w:caps w:val="0"/>
                <w:strike w:val="0"/>
                <w:color w:val="000000"/>
                <w:sz w:val="20"/>
                <w:u w:val="none" w:color="000000"/>
                <w:vertAlign w:val="baseline"/>
              </w:rPr>
              <w:br/>
            </w:r>
            <w:r>
              <w:rPr>
                <w:rFonts w:ascii="Times New Roman" w:eastAsia="Times New Roman" w:hAnsi="Times New Roman" w:cs="Times New Roman"/>
                <w:b/>
                <w:i w:val="0"/>
                <w:caps w:val="0"/>
                <w:strike w:val="0"/>
                <w:color w:val="000000"/>
                <w:sz w:val="20"/>
                <w:u w:val="none" w:color="000000"/>
                <w:vertAlign w:val="baseline"/>
              </w:rPr>
              <w:t>i numer dowodu zapłaty***</w:t>
            </w:r>
          </w:p>
        </w:tc>
        <w:tc>
          <w:tcPr>
            <w:tcW w:w="12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b/>
                <w:sz w:val="20"/>
              </w:rPr>
              <w:t>Data zapłaty</w:t>
            </w:r>
          </w:p>
        </w:tc>
        <w:tc>
          <w:tcPr>
            <w:tcW w:w="11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0"/>
                <w:u w:val="none" w:color="000000"/>
                <w:vertAlign w:val="baseline"/>
              </w:rPr>
              <w:t>Kwota zapłaty</w:t>
            </w:r>
            <w:r>
              <w:rPr>
                <w:rFonts w:ascii="Times New Roman" w:eastAsia="Times New Roman" w:hAnsi="Times New Roman" w:cs="Times New Roman"/>
                <w:b/>
                <w:i w:val="0"/>
                <w:caps w:val="0"/>
                <w:strike w:val="0"/>
                <w:color w:val="000000"/>
                <w:sz w:val="20"/>
                <w:u w:val="none" w:color="000000"/>
                <w:vertAlign w:val="baseline"/>
              </w:rPr>
              <w:br/>
            </w:r>
            <w:r>
              <w:rPr>
                <w:rFonts w:ascii="Times New Roman" w:eastAsia="Times New Roman" w:hAnsi="Times New Roman" w:cs="Times New Roman"/>
                <w:b/>
                <w:i w:val="0"/>
                <w:caps w:val="0"/>
                <w:strike w:val="0"/>
                <w:color w:val="000000"/>
                <w:sz w:val="20"/>
                <w:u w:val="none" w:color="000000"/>
                <w:vertAlign w:val="baseline"/>
              </w:rPr>
              <w:t>(zł)</w:t>
            </w:r>
          </w:p>
        </w:tc>
        <w:tc>
          <w:tcPr>
            <w:tcW w:w="12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b/>
                <w:sz w:val="20"/>
              </w:rPr>
              <w:t>Kwota dotacji (zł)</w:t>
            </w:r>
          </w:p>
        </w:tc>
      </w:tr>
      <w:tr>
        <w:tblPrEx>
          <w:tblW w:w="5000" w:type="pct"/>
          <w:tblLayout w:type="fixed"/>
          <w:tblCellMar>
            <w:left w:w="108" w:type="dxa"/>
            <w:right w:w="108" w:type="dxa"/>
          </w:tblCellMar>
        </w:tblPrEx>
        <w:trPr>
          <w:trHeight w:hRule="auto" w:val="0"/>
        </w:trPr>
        <w:tc>
          <w:tcPr>
            <w:tcW w:w="102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sz w:val="20"/>
              </w:rPr>
              <w:t>1</w:t>
            </w:r>
          </w:p>
        </w:tc>
        <w:tc>
          <w:tcPr>
            <w:tcW w:w="196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21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16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12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11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12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102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sz w:val="20"/>
              </w:rPr>
              <w:t>2.</w:t>
            </w:r>
          </w:p>
        </w:tc>
        <w:tc>
          <w:tcPr>
            <w:tcW w:w="196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21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16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12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11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12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2985" w:type="dxa"/>
            <w:gridSpan w:val="2"/>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b/>
                <w:sz w:val="20"/>
              </w:rPr>
              <w:t>Roczna kwota otrzymanej dotacji:</w:t>
            </w:r>
          </w:p>
        </w:tc>
        <w:tc>
          <w:tcPr>
            <w:tcW w:w="21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16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12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11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12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2985" w:type="dxa"/>
            <w:gridSpan w:val="2"/>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b/>
                <w:sz w:val="20"/>
              </w:rPr>
              <w:t xml:space="preserve">Roczna kwota wykorzystanej dotacji: </w:t>
            </w:r>
          </w:p>
        </w:tc>
        <w:tc>
          <w:tcPr>
            <w:tcW w:w="21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16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12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11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12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r>
      <w:tr>
        <w:tblPrEx>
          <w:tblW w:w="5000" w:type="pct"/>
          <w:tblLayout w:type="fixed"/>
          <w:tblCellMar>
            <w:left w:w="108" w:type="dxa"/>
            <w:right w:w="108" w:type="dxa"/>
          </w:tblCellMar>
        </w:tblPrEx>
        <w:trPr>
          <w:trHeight w:hRule="auto" w:val="0"/>
        </w:trPr>
        <w:tc>
          <w:tcPr>
            <w:tcW w:w="2985" w:type="dxa"/>
            <w:gridSpan w:val="2"/>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center"/>
          </w:tcPr>
          <w:p w:rsidR="00A77B3E">
            <w:pPr>
              <w:jc w:val="left"/>
              <w:rPr>
                <w:rFonts w:ascii="Times New Roman" w:eastAsia="Times New Roman" w:hAnsi="Times New Roman" w:cs="Times New Roman"/>
                <w:b w:val="0"/>
                <w:i w:val="0"/>
                <w:caps w:val="0"/>
                <w:strike w:val="0"/>
                <w:color w:val="000000"/>
                <w:sz w:val="22"/>
                <w:u w:val="none" w:color="000000"/>
                <w:vertAlign w:val="baseline"/>
              </w:rPr>
            </w:pPr>
            <w:r>
              <w:rPr>
                <w:b/>
                <w:sz w:val="20"/>
              </w:rPr>
              <w:t>Roczna kwota dotacji podlegająca zwrotowi:</w:t>
            </w:r>
          </w:p>
        </w:tc>
        <w:tc>
          <w:tcPr>
            <w:tcW w:w="219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165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123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1110"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c>
          <w:tcPr>
            <w:tcW w:w="1245" w:type="dxa"/>
            <w:tcBorders>
              <w:top w:val="single" w:sz="2" w:space="0" w:color="auto"/>
              <w:left w:val="single" w:sz="2" w:space="0" w:color="auto"/>
              <w:bottom w:val="single" w:sz="2" w:space="0" w:color="auto"/>
              <w:right w:val="single" w:sz="2" w:space="0" w:color="auto"/>
            </w:tcBorders>
            <w:noWrap w:val="0"/>
            <w:tcMar>
              <w:top w:w="0" w:type="dxa"/>
              <w:left w:w="0" w:type="dxa"/>
              <w:bottom w:w="0" w:type="dxa"/>
              <w:right w:w="0" w:type="dxa"/>
            </w:tcMar>
            <w:textDirection w:val="lrTb"/>
            <w:vAlign w:val="top"/>
          </w:tcPr>
          <w:p w:rsidR="00A77B3E">
            <w:pPr>
              <w:jc w:val="left"/>
              <w:rPr>
                <w:rFonts w:ascii="Times New Roman" w:eastAsia="Times New Roman" w:hAnsi="Times New Roman" w:cs="Times New Roman"/>
                <w:b w:val="0"/>
                <w:i w:val="0"/>
                <w:caps w:val="0"/>
                <w:strike w:val="0"/>
                <w:color w:val="000000"/>
                <w:sz w:val="22"/>
                <w:u w:val="none" w:color="000000"/>
                <w:vertAlign w:val="baseline"/>
              </w:rPr>
            </w:pPr>
          </w:p>
        </w:tc>
      </w:tr>
    </w:tbl>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szczególności wynagrodzenia brutto, wynagrodzenie osoby fizycznej,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którym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 lit. a) ustawy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finansowaniu zadań oświatowych, opłaty: czynsz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tyt. najmu, media (gaz, energia elektryczna, woda), pomoce dydaktyczne, materiały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wyposażenie, np. „wynagrodzenie brutto – Maria Nowak – nauczyciel”</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szczególności faktura, lista płac, deklaracje ZUS</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szczególności wyciąg bankowy/nr, raport kasowy/nr</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Niniejszym oświadczam, że powyżej przedstawione dane są zgodne ze stanem faktycznym.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3720"/>
        <w:gridCol w:w="2030"/>
        <w:gridCol w:w="44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624"/>
        </w:trPr>
        <w:tc>
          <w:tcPr>
            <w:tcW w:w="3795" w:type="dxa"/>
            <w:tcBorders>
              <w:top w:val="nil"/>
              <w:left w:val="nil"/>
              <w:bottom w:val="nil"/>
              <w:right w:val="nil"/>
            </w:tcBorders>
            <w:noWrap w:val="0"/>
            <w:tcMar>
              <w:top w:w="0" w:type="dxa"/>
              <w:left w:w="0" w:type="dxa"/>
              <w:bottom w:w="0" w:type="dxa"/>
              <w:right w:w="0" w:type="dxa"/>
            </w:tcMar>
            <w:textDirection w:val="lrTb"/>
            <w:vAlign w:val="bottom"/>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w:t>
            </w:r>
          </w:p>
        </w:tc>
        <w:tc>
          <w:tcPr>
            <w:tcW w:w="2070" w:type="dxa"/>
            <w:tcBorders>
              <w:top w:val="nil"/>
              <w:left w:val="nil"/>
              <w:bottom w:val="nil"/>
              <w:right w:val="nil"/>
            </w:tcBorders>
            <w:noWrap w:val="0"/>
            <w:tcMar>
              <w:top w:w="0" w:type="dxa"/>
              <w:left w:w="0" w:type="dxa"/>
              <w:bottom w:w="0" w:type="dxa"/>
              <w:right w:w="0" w:type="dxa"/>
            </w:tcMar>
            <w:textDirection w:val="lrTb"/>
            <w:vAlign w:val="bottom"/>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4545" w:type="dxa"/>
            <w:tcBorders>
              <w:top w:val="nil"/>
              <w:left w:val="nil"/>
              <w:bottom w:val="nil"/>
              <w:right w:val="nil"/>
            </w:tcBorders>
            <w:noWrap w:val="0"/>
            <w:tcMar>
              <w:top w:w="0" w:type="dxa"/>
              <w:left w:w="0" w:type="dxa"/>
              <w:bottom w:w="0" w:type="dxa"/>
              <w:right w:w="0" w:type="dxa"/>
            </w:tcMar>
            <w:textDirection w:val="lrTb"/>
            <w:vAlign w:val="bottom"/>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w:t>
            </w:r>
          </w:p>
        </w:tc>
      </w:tr>
      <w:tr>
        <w:tblPrEx>
          <w:tblW w:w="5000" w:type="pct"/>
          <w:tblLayout w:type="fixed"/>
          <w:tblCellMar>
            <w:left w:w="108" w:type="dxa"/>
            <w:right w:w="108" w:type="dxa"/>
          </w:tblCellMar>
        </w:tblPrEx>
        <w:trPr>
          <w:trHeight w:hRule="auto" w:val="0"/>
        </w:trPr>
        <w:tc>
          <w:tcPr>
            <w:tcW w:w="3795" w:type="dxa"/>
            <w:tcBorders>
              <w:top w:val="nil"/>
              <w:left w:val="nil"/>
              <w:bottom w:val="nil"/>
              <w:right w:val="nil"/>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i/>
                <w:sz w:val="20"/>
              </w:rPr>
              <w:t>(miejscowość, data)</w:t>
            </w:r>
          </w:p>
        </w:tc>
        <w:tc>
          <w:tcPr>
            <w:tcW w:w="2070" w:type="dxa"/>
            <w:tcBorders>
              <w:top w:val="nil"/>
              <w:left w:val="nil"/>
              <w:bottom w:val="nil"/>
              <w:right w:val="nil"/>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4545" w:type="dxa"/>
            <w:tcBorders>
              <w:top w:val="nil"/>
              <w:left w:val="nil"/>
              <w:bottom w:val="nil"/>
              <w:right w:val="nil"/>
            </w:tcBorders>
            <w:noWrap w:val="0"/>
            <w:tcMar>
              <w:top w:w="0" w:type="dxa"/>
              <w:left w:w="0" w:type="dxa"/>
              <w:bottom w:w="0" w:type="dxa"/>
              <w:right w:w="0" w:type="dxa"/>
            </w:tcMar>
            <w:textDirection w:val="lrTb"/>
            <w:vAlign w:val="top"/>
          </w:tcPr>
          <w:p w:rsidR="00A77B3E">
            <w:pPr>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caps w:val="0"/>
                <w:strike w:val="0"/>
                <w:color w:val="000000"/>
                <w:sz w:val="20"/>
                <w:u w:val="none" w:color="000000"/>
                <w:vertAlign w:val="baseline"/>
              </w:rPr>
              <w:t>(</w:t>
            </w:r>
            <w:r>
              <w:rPr>
                <w:rFonts w:ascii="Times New Roman" w:eastAsia="Times New Roman" w:hAnsi="Times New Roman" w:cs="Times New Roman"/>
                <w:b w:val="0"/>
                <w:i/>
                <w:caps w:val="0"/>
                <w:strike w:val="0"/>
                <w:color w:val="000000"/>
                <w:sz w:val="22"/>
                <w:u w:val="none" w:color="000000"/>
                <w:vertAlign w:val="baseline"/>
              </w:rPr>
              <w:t>pieczątka imienna i</w:t>
            </w:r>
            <w:r>
              <w:rPr>
                <w:rFonts w:ascii="Times New Roman" w:eastAsia="Times New Roman" w:hAnsi="Times New Roman" w:cs="Times New Roman"/>
                <w:b w:val="0"/>
                <w:i/>
                <w:caps w:val="0"/>
                <w:strike w:val="0"/>
                <w:color w:val="000000"/>
                <w:sz w:val="22"/>
                <w:u w:val="none" w:color="000000"/>
                <w:vertAlign w:val="baseline"/>
              </w:rPr>
              <w:t> </w:t>
            </w:r>
            <w:r>
              <w:rPr>
                <w:rFonts w:ascii="Times New Roman" w:eastAsia="Times New Roman" w:hAnsi="Times New Roman" w:cs="Times New Roman"/>
                <w:b w:val="0"/>
                <w:i/>
                <w:caps w:val="0"/>
                <w:strike w:val="0"/>
                <w:color w:val="000000"/>
                <w:sz w:val="22"/>
                <w:u w:val="none" w:color="000000"/>
                <w:vertAlign w:val="baseline"/>
              </w:rPr>
              <w:t xml:space="preserve">czytelny podpis osoby </w:t>
            </w:r>
            <w:r>
              <w:rPr>
                <w:rFonts w:ascii="Times New Roman" w:eastAsia="Times New Roman" w:hAnsi="Times New Roman" w:cs="Times New Roman"/>
                <w:b w:val="0"/>
                <w:i/>
                <w:caps w:val="0"/>
                <w:strike w:val="0"/>
                <w:color w:val="000000"/>
                <w:sz w:val="22"/>
                <w:u w:val="none" w:color="000000"/>
                <w:vertAlign w:val="baseline"/>
              </w:rPr>
              <w:br/>
            </w:r>
            <w:r>
              <w:rPr>
                <w:rFonts w:ascii="Times New Roman" w:eastAsia="Times New Roman" w:hAnsi="Times New Roman" w:cs="Times New Roman"/>
                <w:b w:val="0"/>
                <w:i/>
                <w:caps w:val="0"/>
                <w:strike w:val="0"/>
                <w:color w:val="000000"/>
                <w:sz w:val="22"/>
                <w:u w:val="none" w:color="000000"/>
                <w:vertAlign w:val="baseline"/>
              </w:rPr>
              <w:t xml:space="preserve"> fizycznej lub osoby reprezentującej osobę </w:t>
            </w:r>
            <w:r>
              <w:rPr>
                <w:rFonts w:ascii="Times New Roman" w:eastAsia="Times New Roman" w:hAnsi="Times New Roman" w:cs="Times New Roman"/>
                <w:b w:val="0"/>
                <w:i/>
                <w:caps w:val="0"/>
                <w:strike w:val="0"/>
                <w:color w:val="000000"/>
                <w:sz w:val="22"/>
                <w:u w:val="none" w:color="000000"/>
                <w:vertAlign w:val="baseline"/>
              </w:rPr>
              <w:br/>
            </w:r>
            <w:r>
              <w:rPr>
                <w:rFonts w:ascii="Times New Roman" w:eastAsia="Times New Roman" w:hAnsi="Times New Roman" w:cs="Times New Roman"/>
                <w:b w:val="0"/>
                <w:i/>
                <w:caps w:val="0"/>
                <w:strike w:val="0"/>
                <w:color w:val="000000"/>
                <w:sz w:val="22"/>
                <w:u w:val="none" w:color="000000"/>
                <w:vertAlign w:val="baseline"/>
              </w:rPr>
              <w:t xml:space="preserve"> prawną – organu prowadzącego dotowany </w:t>
            </w:r>
            <w:r>
              <w:rPr>
                <w:rFonts w:ascii="Times New Roman" w:eastAsia="Times New Roman" w:hAnsi="Times New Roman" w:cs="Times New Roman"/>
                <w:b w:val="0"/>
                <w:i/>
                <w:caps w:val="0"/>
                <w:strike w:val="0"/>
                <w:color w:val="000000"/>
                <w:sz w:val="22"/>
                <w:u w:val="none" w:color="000000"/>
                <w:vertAlign w:val="baseline"/>
              </w:rPr>
              <w:br/>
            </w:r>
            <w:r>
              <w:rPr>
                <w:rFonts w:ascii="Times New Roman" w:eastAsia="Times New Roman" w:hAnsi="Times New Roman" w:cs="Times New Roman"/>
                <w:b w:val="0"/>
                <w:i/>
                <w:caps w:val="0"/>
                <w:strike w:val="0"/>
                <w:color w:val="000000"/>
                <w:sz w:val="22"/>
                <w:u w:val="none" w:color="000000"/>
                <w:vertAlign w:val="baseline"/>
              </w:rPr>
              <w:t xml:space="preserve"> podmiot</w:t>
            </w:r>
            <w:r>
              <w:rPr>
                <w:rFonts w:ascii="Times New Roman" w:eastAsia="Times New Roman" w:hAnsi="Times New Roman" w:cs="Times New Roman"/>
                <w:b w:val="0"/>
                <w:i/>
                <w:caps w:val="0"/>
                <w:strike w:val="0"/>
                <w:color w:val="000000"/>
                <w:sz w:val="20"/>
                <w:u w:val="none" w:color="000000"/>
                <w:vertAlign w:val="baseline"/>
              </w:rPr>
              <w:t>)</w:t>
            </w:r>
          </w:p>
        </w:tc>
      </w:tr>
    </w:tbl>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Telefon: ………………….............................</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Faks: …………………….............................</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Adres e-mail: …………………….................</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Adnotacje urzędowe (zatwierdzenie poprawnie wypełnionego sprawozdania):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3720"/>
        <w:gridCol w:w="2030"/>
        <w:gridCol w:w="44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624"/>
        </w:trPr>
        <w:tc>
          <w:tcPr>
            <w:tcW w:w="3795" w:type="dxa"/>
            <w:tcBorders>
              <w:top w:val="nil"/>
              <w:left w:val="nil"/>
              <w:bottom w:val="nil"/>
              <w:right w:val="nil"/>
            </w:tcBorders>
            <w:noWrap w:val="0"/>
            <w:tcMar>
              <w:top w:w="0" w:type="dxa"/>
              <w:left w:w="0" w:type="dxa"/>
              <w:bottom w:w="0" w:type="dxa"/>
              <w:right w:w="0" w:type="dxa"/>
            </w:tcMar>
            <w:textDirection w:val="lrTb"/>
            <w:vAlign w:val="bottom"/>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w:t>
            </w:r>
          </w:p>
        </w:tc>
        <w:tc>
          <w:tcPr>
            <w:tcW w:w="2070" w:type="dxa"/>
            <w:tcBorders>
              <w:top w:val="nil"/>
              <w:left w:val="nil"/>
              <w:bottom w:val="nil"/>
              <w:right w:val="nil"/>
            </w:tcBorders>
            <w:noWrap w:val="0"/>
            <w:tcMar>
              <w:top w:w="0" w:type="dxa"/>
              <w:left w:w="0" w:type="dxa"/>
              <w:bottom w:w="0" w:type="dxa"/>
              <w:right w:w="0" w:type="dxa"/>
            </w:tcMar>
            <w:textDirection w:val="lrTb"/>
            <w:vAlign w:val="bottom"/>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4545" w:type="dxa"/>
            <w:tcBorders>
              <w:top w:val="nil"/>
              <w:left w:val="nil"/>
              <w:bottom w:val="nil"/>
              <w:right w:val="nil"/>
            </w:tcBorders>
            <w:noWrap w:val="0"/>
            <w:tcMar>
              <w:top w:w="0" w:type="dxa"/>
              <w:left w:w="0" w:type="dxa"/>
              <w:bottom w:w="0" w:type="dxa"/>
              <w:right w:w="0" w:type="dxa"/>
            </w:tcMar>
            <w:textDirection w:val="lrTb"/>
            <w:vAlign w:val="bottom"/>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sz w:val="20"/>
              </w:rPr>
              <w:t>…………………………..</w:t>
            </w:r>
          </w:p>
        </w:tc>
      </w:tr>
      <w:tr>
        <w:tblPrEx>
          <w:tblW w:w="5000" w:type="pct"/>
          <w:tblLayout w:type="fixed"/>
          <w:tblCellMar>
            <w:left w:w="108" w:type="dxa"/>
            <w:right w:w="108" w:type="dxa"/>
          </w:tblCellMar>
        </w:tblPrEx>
        <w:trPr>
          <w:trHeight w:hRule="auto" w:val="0"/>
        </w:trPr>
        <w:tc>
          <w:tcPr>
            <w:tcW w:w="3795" w:type="dxa"/>
            <w:tcBorders>
              <w:top w:val="nil"/>
              <w:left w:val="nil"/>
              <w:bottom w:val="nil"/>
              <w:right w:val="nil"/>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i/>
                <w:sz w:val="20"/>
              </w:rPr>
              <w:t>(miejscowość, data)</w:t>
            </w:r>
          </w:p>
        </w:tc>
        <w:tc>
          <w:tcPr>
            <w:tcW w:w="2070" w:type="dxa"/>
            <w:tcBorders>
              <w:top w:val="nil"/>
              <w:left w:val="nil"/>
              <w:bottom w:val="nil"/>
              <w:right w:val="nil"/>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4545" w:type="dxa"/>
            <w:tcBorders>
              <w:top w:val="nil"/>
              <w:left w:val="nil"/>
              <w:bottom w:val="nil"/>
              <w:right w:val="nil"/>
            </w:tcBorders>
            <w:noWrap w:val="0"/>
            <w:tcMar>
              <w:top w:w="0" w:type="dxa"/>
              <w:left w:w="0" w:type="dxa"/>
              <w:bottom w:w="0" w:type="dxa"/>
              <w:right w:w="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i/>
                <w:sz w:val="20"/>
              </w:rPr>
              <w:t>(</w:t>
            </w:r>
            <w:r>
              <w:rPr>
                <w:i/>
              </w:rPr>
              <w:t>podpis i pieczątka upoważnionego pracownika organu dotującego</w:t>
            </w:r>
            <w:r>
              <w:rPr>
                <w:i/>
                <w:sz w:val="20"/>
              </w:rPr>
              <w:t>)</w:t>
            </w:r>
          </w:p>
        </w:tc>
      </w:tr>
    </w:tbl>
    <w:p w:rsidR="00A77B3E">
      <w:pPr>
        <w:spacing w:before="0" w:after="0"/>
        <w:rPr>
          <w:rFonts w:ascii="Times New Roman" w:eastAsia="Times New Roman" w:hAnsi="Times New Roman" w:cs="Times New Roman"/>
          <w:b w:val="0"/>
          <w:i w:val="0"/>
          <w:caps w:val="0"/>
          <w:strike w:val="0"/>
          <w:color w:val="000000"/>
          <w:sz w:val="22"/>
          <w:u w:val="none" w:color="000000"/>
          <w:vertAlign w:val="baseline"/>
        </w:rPr>
      </w:pPr>
    </w:p>
    <w:sectPr>
      <w:footerReference w:type="default" r:id="rId10"/>
      <w:endnotePr>
        <w:numFmt w:val="decimal"/>
      </w:endnotePr>
      <w:type w:val="nextPage"/>
      <w:pgSz w:w="11906" w:h="16838"/>
      <w:pgMar w:top="850" w:right="850" w:bottom="1417" w:left="85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2" w:space="0" w:color="auto"/>
            <w:left w:val="nil"/>
            <w:bottom w:val="nil"/>
            <w:right w:val="nil"/>
          </w:tcBorders>
          <w:noWrap w:val="0"/>
          <w:tcMar>
            <w:top w:w="100" w:type="dxa"/>
            <w:left w:w="0" w:type="dxa"/>
            <w:bottom w:w="0" w:type="dxa"/>
            <w:right w:w="0" w:type="dxa"/>
          </w:tcMar>
          <w:textDirection w:val="lrTb"/>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CF96906B-9D3D-4B47-AF0C-FFF674BB737E. Podpisany</w:t>
          </w:r>
        </w:p>
      </w:tc>
      <w:tc>
        <w:tcPr>
          <w:tcW w:w="3402" w:type="dxa"/>
          <w:tcBorders>
            <w:top w:val="single" w:sz="2" w:space="0" w:color="auto"/>
            <w:left w:val="nil"/>
            <w:bottom w:val="nil"/>
            <w:right w:val="nil"/>
          </w:tcBorders>
          <w:noWrap w:val="0"/>
          <w:tcMar>
            <w:top w:w="100" w:type="dxa"/>
            <w:left w:w="0" w:type="dxa"/>
            <w:bottom w:w="0" w:type="dxa"/>
            <w:right w:w="0" w:type="dxa"/>
          </w:tcMar>
          <w:textDirection w:val="lrTb"/>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2" w:space="0" w:color="auto"/>
            <w:left w:val="nil"/>
            <w:bottom w:val="nil"/>
            <w:right w:val="nil"/>
          </w:tcBorders>
          <w:noWrap w:val="0"/>
          <w:tcMar>
            <w:top w:w="100" w:type="dxa"/>
            <w:left w:w="0" w:type="dxa"/>
            <w:bottom w:w="0" w:type="dxa"/>
            <w:right w:w="0" w:type="dxa"/>
          </w:tcMar>
          <w:textDirection w:val="lrTb"/>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CF96906B-9D3D-4B47-AF0C-FFF674BB737E. Podpisany</w:t>
          </w:r>
        </w:p>
      </w:tc>
      <w:tc>
        <w:tcPr>
          <w:tcW w:w="3402" w:type="dxa"/>
          <w:tcBorders>
            <w:top w:val="single" w:sz="2" w:space="0" w:color="auto"/>
            <w:left w:val="nil"/>
            <w:bottom w:val="nil"/>
            <w:right w:val="nil"/>
          </w:tcBorders>
          <w:noWrap w:val="0"/>
          <w:tcMar>
            <w:top w:w="100" w:type="dxa"/>
            <w:left w:w="0" w:type="dxa"/>
            <w:bottom w:w="0" w:type="dxa"/>
            <w:right w:w="0" w:type="dxa"/>
          </w:tcMar>
          <w:textDirection w:val="lrTb"/>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2" w:space="0" w:color="auto"/>
            <w:left w:val="nil"/>
            <w:bottom w:val="nil"/>
            <w:right w:val="nil"/>
          </w:tcBorders>
          <w:noWrap w:val="0"/>
          <w:tcMar>
            <w:top w:w="100" w:type="dxa"/>
            <w:left w:w="0" w:type="dxa"/>
            <w:bottom w:w="0" w:type="dxa"/>
            <w:right w:w="0" w:type="dxa"/>
          </w:tcMar>
          <w:textDirection w:val="lrTb"/>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CF96906B-9D3D-4B47-AF0C-FFF674BB737E. Podpisany</w:t>
          </w:r>
        </w:p>
      </w:tc>
      <w:tc>
        <w:tcPr>
          <w:tcW w:w="3402" w:type="dxa"/>
          <w:tcBorders>
            <w:top w:val="single" w:sz="2" w:space="0" w:color="auto"/>
            <w:left w:val="nil"/>
            <w:bottom w:val="nil"/>
            <w:right w:val="nil"/>
          </w:tcBorders>
          <w:noWrap w:val="0"/>
          <w:tcMar>
            <w:top w:w="100" w:type="dxa"/>
            <w:left w:w="0" w:type="dxa"/>
            <w:bottom w:w="0" w:type="dxa"/>
            <w:right w:w="0" w:type="dxa"/>
          </w:tcMar>
          <w:textDirection w:val="lrTb"/>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2" w:space="0" w:color="auto"/>
            <w:left w:val="nil"/>
            <w:bottom w:val="nil"/>
            <w:right w:val="nil"/>
          </w:tcBorders>
          <w:noWrap w:val="0"/>
          <w:tcMar>
            <w:top w:w="100" w:type="dxa"/>
            <w:left w:w="0" w:type="dxa"/>
            <w:bottom w:w="0" w:type="dxa"/>
            <w:right w:w="0" w:type="dxa"/>
          </w:tcMar>
          <w:textDirection w:val="lrTb"/>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CF96906B-9D3D-4B47-AF0C-FFF674BB737E. Podpisany</w:t>
          </w:r>
        </w:p>
      </w:tc>
      <w:tc>
        <w:tcPr>
          <w:tcW w:w="3402" w:type="dxa"/>
          <w:tcBorders>
            <w:top w:val="single" w:sz="2" w:space="0" w:color="auto"/>
            <w:left w:val="nil"/>
            <w:bottom w:val="nil"/>
            <w:right w:val="nil"/>
          </w:tcBorders>
          <w:noWrap w:val="0"/>
          <w:tcMar>
            <w:top w:w="100" w:type="dxa"/>
            <w:left w:w="0" w:type="dxa"/>
            <w:bottom w:w="0" w:type="dxa"/>
            <w:right w:w="0" w:type="dxa"/>
          </w:tcMar>
          <w:textDirection w:val="lrTb"/>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2" w:space="0" w:color="auto"/>
            <w:left w:val="nil"/>
            <w:bottom w:val="nil"/>
            <w:right w:val="nil"/>
          </w:tcBorders>
          <w:noWrap w:val="0"/>
          <w:tcMar>
            <w:top w:w="100" w:type="dxa"/>
            <w:left w:w="0" w:type="dxa"/>
            <w:bottom w:w="0" w:type="dxa"/>
            <w:right w:w="0" w:type="dxa"/>
          </w:tcMar>
          <w:textDirection w:val="lrTb"/>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CF96906B-9D3D-4B47-AF0C-FFF674BB737E. Podpisany</w:t>
          </w:r>
        </w:p>
      </w:tc>
      <w:tc>
        <w:tcPr>
          <w:tcW w:w="3402" w:type="dxa"/>
          <w:tcBorders>
            <w:top w:val="single" w:sz="2" w:space="0" w:color="auto"/>
            <w:left w:val="nil"/>
            <w:bottom w:val="nil"/>
            <w:right w:val="nil"/>
          </w:tcBorders>
          <w:noWrap w:val="0"/>
          <w:tcMar>
            <w:top w:w="100" w:type="dxa"/>
            <w:left w:w="0" w:type="dxa"/>
            <w:bottom w:w="0" w:type="dxa"/>
            <w:right w:w="0" w:type="dxa"/>
          </w:tcMar>
          <w:textDirection w:val="lrTb"/>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2" w:space="0" w:color="auto"/>
            <w:left w:val="nil"/>
            <w:bottom w:val="nil"/>
            <w:right w:val="nil"/>
          </w:tcBorders>
          <w:noWrap w:val="0"/>
          <w:tcMar>
            <w:top w:w="100" w:type="dxa"/>
            <w:left w:w="0" w:type="dxa"/>
            <w:bottom w:w="0" w:type="dxa"/>
            <w:right w:w="0" w:type="dxa"/>
          </w:tcMar>
          <w:textDirection w:val="lrTb"/>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CF96906B-9D3D-4B47-AF0C-FFF674BB737E. Podpisany</w:t>
          </w:r>
        </w:p>
      </w:tc>
      <w:tc>
        <w:tcPr>
          <w:tcW w:w="3402" w:type="dxa"/>
          <w:tcBorders>
            <w:top w:val="single" w:sz="2" w:space="0" w:color="auto"/>
            <w:left w:val="nil"/>
            <w:bottom w:val="nil"/>
            <w:right w:val="nil"/>
          </w:tcBorders>
          <w:noWrap w:val="0"/>
          <w:tcMar>
            <w:top w:w="100" w:type="dxa"/>
            <w:left w:w="0" w:type="dxa"/>
            <w:bottom w:w="0" w:type="dxa"/>
            <w:right w:w="0" w:type="dxa"/>
          </w:tcMar>
          <w:textDirection w:val="lrTb"/>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0">
    <w:p>
      <w:pPr>
        <w:pStyle w:val="FootnoteText"/>
        <w:keepNext w:val="0"/>
        <w:keepLines/>
        <w:spacing w:before="0" w:after="0" w:line="240" w:lineRule="auto"/>
        <w:ind w:left="170" w:right="0" w:hanging="170"/>
        <w:jc w:val="both"/>
        <w:rPr>
          <w:rFonts w:ascii="Times New Roman" w:eastAsia="Times New Roman" w:hAnsi="Times New Roman" w:cs="Times New Roman"/>
          <w:sz w:val="20"/>
        </w:rPr>
      </w:pPr>
      <w:r>
        <w:rPr>
          <w:rStyle w:val="FootnoteReference"/>
        </w:rPr>
        <w:footnoteRef/>
      </w:r>
      <w:r>
        <w:rPr>
          <w:vertAlign w:val="superscript"/>
        </w:rPr>
        <w:t>) </w:t>
      </w:r>
      <w:r>
        <w:rPr>
          <w:rFonts w:ascii="Times New Roman" w:eastAsia="Times New Roman" w:hAnsi="Times New Roman" w:cs="Times New Roman"/>
          <w:b w:val="0"/>
          <w:caps w:val="0"/>
          <w:sz w:val="20"/>
        </w:rPr>
        <w:t>Przepisy wprowadzające zmiany opublikowano w: Dz. U. z 2019r. poz. 1815</w:t>
      </w:r>
    </w:p>
  </w:footnote>
  <w:footnote w:id="1">
    <w:p>
      <w:pPr>
        <w:pStyle w:val="FootnoteText"/>
        <w:keepNext w:val="0"/>
        <w:keepLines/>
        <w:spacing w:before="0" w:after="0" w:line="240" w:lineRule="auto"/>
        <w:ind w:left="170" w:right="0" w:hanging="170"/>
        <w:jc w:val="both"/>
        <w:rPr>
          <w:rFonts w:ascii="Times New Roman" w:eastAsia="Times New Roman" w:hAnsi="Times New Roman" w:cs="Times New Roman"/>
          <w:sz w:val="20"/>
        </w:rPr>
      </w:pPr>
      <w:r>
        <w:rPr>
          <w:rStyle w:val="FootnoteReference"/>
        </w:rPr>
        <w:footnoteRef/>
      </w:r>
      <w:r>
        <w:rPr>
          <w:vertAlign w:val="superscript"/>
        </w:rPr>
        <w:t>) </w:t>
      </w:r>
      <w:r>
        <w:rPr>
          <w:rFonts w:ascii="Times New Roman" w:eastAsia="Times New Roman" w:hAnsi="Times New Roman" w:cs="Times New Roman"/>
          <w:b w:val="0"/>
          <w:caps w:val="0"/>
          <w:sz w:val="20"/>
        </w:rPr>
        <w:t>Przepisy wprowadzające zmiany opublikowano w: Dz. U. z 2018r. poz. 2245; Dz. U. z 2019r. poz. 1287</w:t>
      </w:r>
    </w:p>
  </w:footnote>
  <w:footnote w:id="2">
    <w:p>
      <w:pPr>
        <w:pStyle w:val="FootnoteText"/>
        <w:keepNext w:val="0"/>
        <w:keepLines/>
        <w:spacing w:before="0" w:after="0" w:line="240" w:lineRule="auto"/>
        <w:ind w:left="170" w:right="0" w:hanging="170"/>
        <w:jc w:val="both"/>
        <w:rPr>
          <w:rFonts w:ascii="Times New Roman" w:eastAsia="Times New Roman" w:hAnsi="Times New Roman" w:cs="Times New Roman"/>
          <w:sz w:val="20"/>
        </w:rPr>
      </w:pPr>
      <w:r>
        <w:rPr>
          <w:rStyle w:val="FootnoteReference"/>
        </w:rPr>
        <w:footnoteRef/>
      </w:r>
      <w:r>
        <w:rPr>
          <w:vertAlign w:val="superscript"/>
        </w:rPr>
        <w:t>) </w:t>
      </w:r>
      <w:r>
        <w:rPr>
          <w:rFonts w:ascii="Times New Roman" w:eastAsia="Times New Roman" w:hAnsi="Times New Roman" w:cs="Times New Roman"/>
          <w:b w:val="0"/>
          <w:caps w:val="0"/>
          <w:sz w:val="20"/>
        </w:rPr>
        <w:t>Przepisy wprowadzające zmiany opublikowano w: Dz. U. z 2019r. poz. 1570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6.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footer" Target="footer5.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Rady Powiatu Tarnogórskiego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XIV/151/2019 z dnia 26 listopada 2019 r.</dc:title>
  <dc:subject>w sprawie ustalenia trybu udzielania i^rozliczania dotacji oraz trybu przeprowadzania kontroli prawidłowości pobrania i^wykorzystania dotacji udzielanych z^budżetu Powiatu Tarnogórskiego dla publicznych i^niepublicznych podmiotów oświatowych prowadzonych przez osoby prawne i^fizyczne niebędące jednostkami samorządu terytorialnego</dc:subject>
  <dc:creator>nr367</dc:creator>
  <cp:lastModifiedBy>nr367</cp:lastModifiedBy>
  <cp:revision>1</cp:revision>
  <dcterms:created xsi:type="dcterms:W3CDTF">2019-11-28T10:36:35Z</dcterms:created>
  <dcterms:modified xsi:type="dcterms:W3CDTF">2019-11-28T10:36:35Z</dcterms:modified>
  <cp:category>Akt prawny</cp:category>
</cp:coreProperties>
</file>