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Informacji o stanie środowiska na terenie Powiatu Tarnogórskiego w 2017 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Inspekcji Ochrony Środowiska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środowiska na terenie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 roku,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LIV/422/2018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września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stanie środowiska na terenie powiatu tarnogórskiego w 2017 roku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ECCED7A4-1FA3-40B9-9EB4-5B6C87191A5F.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ECCED7A4-1FA3-40B9-9EB4-5B6C87191A5F.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Przypisy wprowadzające zmiany opublikowano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Przypisy wprowadzające zmiany opublikowano w: Dz. U. z 2018r. poz. 1479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LIV/422/2018 z dnia 25 września 2018 r.</dc:title>
  <dc:subject>w sprawie przyjęcia Informacji o^stanie środowiska na terenie Powiatu Tarnogórskiego w^2017 roku</dc:subject>
  <dc:creator>nr367</dc:creator>
  <cp:lastModifiedBy>nr367</cp:lastModifiedBy>
  <cp:revision>1</cp:revision>
  <dcterms:created xsi:type="dcterms:W3CDTF">2018-09-26T10:48:11Z</dcterms:created>
  <dcterms:modified xsi:type="dcterms:W3CDTF">2018-09-26T10:48:11Z</dcterms:modified>
  <cp:category>Akt prawny</cp:category>
</cp:coreProperties>
</file>