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2E1C82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349F08AE" w:rsidR="00B83583" w:rsidRPr="00E6289C" w:rsidRDefault="00E6289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89C">
              <w:rPr>
                <w:rFonts w:ascii="Arial" w:hAnsi="Arial" w:cs="Arial"/>
                <w:sz w:val="20"/>
                <w:szCs w:val="20"/>
              </w:rPr>
              <w:t>BA.6743.1</w:t>
            </w:r>
            <w:r w:rsidR="000505B2">
              <w:rPr>
                <w:rFonts w:ascii="Arial" w:hAnsi="Arial" w:cs="Arial"/>
                <w:sz w:val="20"/>
                <w:szCs w:val="20"/>
              </w:rPr>
              <w:t>1</w:t>
            </w:r>
            <w:r w:rsidRPr="00E6289C">
              <w:rPr>
                <w:rFonts w:ascii="Arial" w:hAnsi="Arial" w:cs="Arial"/>
                <w:sz w:val="20"/>
                <w:szCs w:val="20"/>
              </w:rPr>
              <w:t>.</w:t>
            </w:r>
            <w:r w:rsidR="00D4743D">
              <w:rPr>
                <w:rFonts w:ascii="Arial" w:hAnsi="Arial" w:cs="Arial"/>
                <w:sz w:val="20"/>
                <w:szCs w:val="20"/>
              </w:rPr>
              <w:t>7</w:t>
            </w:r>
            <w:r w:rsidRPr="00E6289C">
              <w:rPr>
                <w:rFonts w:ascii="Arial" w:hAnsi="Arial" w:cs="Arial"/>
                <w:sz w:val="20"/>
                <w:szCs w:val="20"/>
              </w:rPr>
              <w:t>.2023</w:t>
            </w:r>
            <w:r w:rsidR="00CD0333" w:rsidRPr="00E6289C">
              <w:rPr>
                <w:rFonts w:ascii="Arial" w:hAnsi="Arial" w:cs="Arial"/>
                <w:sz w:val="20"/>
                <w:szCs w:val="20"/>
              </w:rPr>
              <w:t>.</w:t>
            </w:r>
            <w:r w:rsidR="001C3C06">
              <w:rPr>
                <w:rFonts w:ascii="Arial" w:hAnsi="Arial" w:cs="Arial"/>
                <w:sz w:val="20"/>
                <w:szCs w:val="20"/>
              </w:rPr>
              <w:t>ESD</w:t>
            </w:r>
          </w:p>
        </w:tc>
      </w:tr>
      <w:tr w:rsidR="00B83583" w14:paraId="04CBD140" w14:textId="77777777" w:rsidTr="002E1C82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013F5E04" w:rsidR="00B83583" w:rsidRPr="00B204B4" w:rsidRDefault="000505B2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E6289C" w:rsidRPr="00B204B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91744A" w:rsidRPr="00B204B4">
              <w:rPr>
                <w:rFonts w:ascii="Arial" w:hAnsi="Arial" w:cs="Arial"/>
                <w:sz w:val="20"/>
                <w:szCs w:val="20"/>
              </w:rPr>
              <w:t>.</w:t>
            </w:r>
            <w:r w:rsidR="00B83583" w:rsidRPr="00B204B4">
              <w:rPr>
                <w:rFonts w:ascii="Arial" w:hAnsi="Arial" w:cs="Arial"/>
                <w:sz w:val="20"/>
                <w:szCs w:val="20"/>
              </w:rPr>
              <w:t>202</w:t>
            </w:r>
            <w:r w:rsidR="00B33E7D" w:rsidRPr="00B204B4">
              <w:rPr>
                <w:rFonts w:ascii="Arial" w:hAnsi="Arial" w:cs="Arial"/>
                <w:sz w:val="20"/>
                <w:szCs w:val="20"/>
              </w:rPr>
              <w:t>3</w:t>
            </w:r>
            <w:r w:rsidR="00B83583" w:rsidRPr="00B204B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746CB14F" w14:textId="77777777" w:rsidTr="002E1C82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008A0E89" w:rsidR="00B83583" w:rsidRPr="00B204B4" w:rsidRDefault="00D4743D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sieci </w:t>
            </w:r>
            <w:r w:rsidR="000505B2">
              <w:rPr>
                <w:rFonts w:ascii="Arial" w:hAnsi="Arial" w:cs="Arial"/>
                <w:sz w:val="20"/>
                <w:szCs w:val="20"/>
              </w:rPr>
              <w:t xml:space="preserve">wodociągowej i kanalizacji sanitarnej </w:t>
            </w:r>
          </w:p>
        </w:tc>
      </w:tr>
      <w:tr w:rsidR="00B83583" w14:paraId="64AC8675" w14:textId="77777777" w:rsidTr="002E1C82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346D" w14:textId="7B569263" w:rsidR="008C19B6" w:rsidRPr="008C19B6" w:rsidRDefault="008C19B6" w:rsidP="008C19B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pl-PL" w:eastAsia="zh-CN" w:bidi="hi-IN"/>
              </w:rPr>
            </w:pPr>
            <w:r w:rsidRPr="008C19B6">
              <w:rPr>
                <w:rFonts w:ascii="Arial" w:eastAsia="Calibri" w:hAnsi="Arial" w:cs="Arial"/>
                <w:kern w:val="3"/>
                <w:sz w:val="20"/>
                <w:szCs w:val="20"/>
                <w:lang w:val="pl-PL" w:eastAsia="zh-CN" w:bidi="hi-IN"/>
              </w:rPr>
              <w:t>Potępa, ul. Tarnogórska,</w:t>
            </w:r>
          </w:p>
          <w:p w14:paraId="7973A5CC" w14:textId="09E70D13" w:rsidR="00D4743D" w:rsidRPr="00B204B4" w:rsidRDefault="008C19B6" w:rsidP="008C19B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9B6">
              <w:rPr>
                <w:rFonts w:ascii="Arial" w:eastAsia="Calibri" w:hAnsi="Arial" w:cs="Arial"/>
                <w:color w:val="auto"/>
                <w:sz w:val="20"/>
                <w:szCs w:val="20"/>
                <w:lang w:eastAsia="zh-CN" w:bidi="hi-IN"/>
              </w:rPr>
              <w:t xml:space="preserve"> dz. nr 768/161, 1211/224, 1213/224, 1215/224, 1217/224, 1219/224, 1221/224, 1223/224, 1210/224, 1212/224, 1214/224, 1216/224, 1218/224, 1220/224, 1222/224</w:t>
            </w:r>
          </w:p>
        </w:tc>
      </w:tr>
      <w:tr w:rsidR="00B83583" w14:paraId="07DDDE93" w14:textId="77777777" w:rsidTr="000F50A0">
        <w:trPr>
          <w:cantSplit/>
          <w:trHeight w:val="38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34F8C542" w:rsidR="00B83583" w:rsidRPr="00B204B4" w:rsidRDefault="00B72DF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83583" w14:paraId="1DBAA474" w14:textId="77777777" w:rsidTr="002E1C82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262DCE3F" w:rsidR="00B83583" w:rsidRPr="00B204B4" w:rsidRDefault="008C19B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6289C" w:rsidRPr="00B204B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83583" w:rsidRPr="00B204B4">
              <w:rPr>
                <w:rFonts w:ascii="Arial" w:hAnsi="Arial" w:cs="Arial"/>
                <w:sz w:val="20"/>
                <w:szCs w:val="20"/>
              </w:rPr>
              <w:t>.202</w:t>
            </w:r>
            <w:r w:rsidR="00B33E7D" w:rsidRPr="00B204B4">
              <w:rPr>
                <w:rFonts w:ascii="Arial" w:hAnsi="Arial" w:cs="Arial"/>
                <w:sz w:val="20"/>
                <w:szCs w:val="20"/>
              </w:rPr>
              <w:t>3</w:t>
            </w:r>
            <w:r w:rsidR="00B83583" w:rsidRPr="00B204B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2E1C82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0386BBE5" w:rsidR="00B83583" w:rsidRPr="00B204B4" w:rsidRDefault="008C19B6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  <w:r w:rsidR="00B72DFE" w:rsidRPr="00B72DF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B72DFE" w:rsidRPr="00B72DFE">
              <w:rPr>
                <w:rFonts w:ascii="Arial" w:hAnsi="Arial" w:cs="Arial"/>
                <w:sz w:val="20"/>
                <w:szCs w:val="20"/>
                <w:lang w:val="en-US"/>
              </w:rPr>
              <w:t>.2023 r.</w:t>
            </w:r>
          </w:p>
        </w:tc>
      </w:tr>
      <w:tr w:rsidR="00B83583" w14:paraId="2FA71BDB" w14:textId="77777777" w:rsidTr="000F50A0">
        <w:trPr>
          <w:cantSplit/>
          <w:trHeight w:val="37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62DD8841" w:rsidR="00B83583" w:rsidRPr="00B204B4" w:rsidRDefault="008C19B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Jaruszowiec</w:t>
            </w:r>
            <w:proofErr w:type="spellEnd"/>
          </w:p>
        </w:tc>
      </w:tr>
    </w:tbl>
    <w:p w14:paraId="495AA145" w14:textId="77777777" w:rsidR="000F50A0" w:rsidRPr="000F50A0" w:rsidRDefault="000F50A0" w:rsidP="000F50A0">
      <w:pPr>
        <w:pStyle w:val="Standard"/>
        <w:spacing w:after="120"/>
        <w:rPr>
          <w:rFonts w:ascii="Arial" w:eastAsia="Arial" w:hAnsi="Arial" w:cs="Arial"/>
          <w:sz w:val="6"/>
          <w:szCs w:val="6"/>
        </w:rPr>
      </w:pPr>
    </w:p>
    <w:p w14:paraId="34E9A9B6" w14:textId="77777777" w:rsidR="000F50A0" w:rsidRPr="002E1C82" w:rsidRDefault="000F50A0" w:rsidP="000F50A0">
      <w:pPr>
        <w:pStyle w:val="Standard"/>
        <w:spacing w:after="120"/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Wymagania dotyczące nadzoru:</w:t>
      </w:r>
    </w:p>
    <w:p w14:paraId="03207633" w14:textId="77777777" w:rsidR="000F50A0" w:rsidRPr="002E1C82" w:rsidRDefault="000F50A0" w:rsidP="000F50A0">
      <w:pPr>
        <w:pStyle w:val="Standard"/>
        <w:numPr>
          <w:ilvl w:val="0"/>
          <w:numId w:val="6"/>
        </w:numPr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2E1C82">
        <w:rPr>
          <w:rFonts w:ascii="Arial" w:eastAsia="Arial" w:hAnsi="Arial" w:cs="Arial"/>
          <w:sz w:val="18"/>
          <w:szCs w:val="18"/>
        </w:rPr>
        <w:br/>
        <w:t>w odpowiedniej specjalności art.42 ust. 1 pkt 2 ustawy Prawo budowlane;</w:t>
      </w:r>
    </w:p>
    <w:p w14:paraId="0F633628" w14:textId="77777777" w:rsidR="000F50A0" w:rsidRPr="002E1C82" w:rsidRDefault="000F50A0" w:rsidP="000F50A0">
      <w:pPr>
        <w:pStyle w:val="Standard"/>
        <w:numPr>
          <w:ilvl w:val="0"/>
          <w:numId w:val="6"/>
        </w:numPr>
        <w:rPr>
          <w:rFonts w:ascii="Arial" w:eastAsia="Arial" w:hAnsi="Arial" w:cs="Arial"/>
          <w:strike/>
          <w:sz w:val="18"/>
          <w:szCs w:val="18"/>
        </w:rPr>
      </w:pPr>
      <w:r w:rsidRPr="002E1C82">
        <w:rPr>
          <w:rFonts w:ascii="Arial" w:eastAsia="Arial" w:hAnsi="Arial" w:cs="Arial"/>
          <w:strike/>
          <w:sz w:val="18"/>
          <w:szCs w:val="18"/>
        </w:rPr>
        <w:t>Roboty prowadzić pod nadzorem archeologicznym;</w:t>
      </w:r>
    </w:p>
    <w:p w14:paraId="6C2155C7" w14:textId="77777777" w:rsidR="000F50A0" w:rsidRPr="002E1C82" w:rsidRDefault="000F50A0" w:rsidP="000F50A0">
      <w:pPr>
        <w:pStyle w:val="Standard"/>
        <w:numPr>
          <w:ilvl w:val="0"/>
          <w:numId w:val="6"/>
        </w:numPr>
        <w:rPr>
          <w:rFonts w:ascii="Arial" w:eastAsia="Arial" w:hAnsi="Arial" w:cs="Arial"/>
          <w:strike/>
          <w:sz w:val="18"/>
          <w:szCs w:val="18"/>
        </w:rPr>
      </w:pPr>
      <w:r w:rsidRPr="002E1C82">
        <w:rPr>
          <w:rFonts w:ascii="Arial" w:eastAsia="Arial" w:hAnsi="Arial" w:cs="Arial"/>
          <w:strike/>
          <w:sz w:val="18"/>
          <w:szCs w:val="18"/>
        </w:rPr>
        <w:t>Na podstawie Rozporządzenia Ministra Infrastruktury z dnia 19.11.2001 r. w sprawie rodzajów obiektów budowlanych, przy których realizacji jest wymagane ustanowienie inspektora nadzoru inwestorskiego (Dz. U. Z 2001 r. Nr 138 poz. 1554) nakłada się na inwestora obowiązek ustanowienia inspektora nadzoru inwestorskiego;</w:t>
      </w:r>
    </w:p>
    <w:p w14:paraId="55E49B71" w14:textId="77777777" w:rsidR="000F50A0" w:rsidRPr="002E1C82" w:rsidRDefault="000F50A0" w:rsidP="000F50A0">
      <w:pPr>
        <w:pStyle w:val="Standard"/>
        <w:numPr>
          <w:ilvl w:val="0"/>
          <w:numId w:val="6"/>
        </w:numPr>
        <w:rPr>
          <w:rFonts w:ascii="Arial" w:eastAsia="Arial" w:hAnsi="Arial" w:cs="Arial"/>
          <w:strike/>
          <w:sz w:val="18"/>
          <w:szCs w:val="18"/>
        </w:rPr>
      </w:pPr>
      <w:r w:rsidRPr="002E1C82">
        <w:rPr>
          <w:rFonts w:ascii="Arial" w:eastAsia="Arial" w:hAnsi="Arial" w:cs="Arial"/>
          <w:strike/>
          <w:sz w:val="18"/>
          <w:szCs w:val="18"/>
        </w:rPr>
        <w:t>Wykonywanie wykopów fundamentowych prowadzić pod nadzorem uprawnionego geologa górniczego z adnotacją do Dziennika Budowy;</w:t>
      </w:r>
    </w:p>
    <w:p w14:paraId="3E2C2A79" w14:textId="77777777" w:rsidR="000F50A0" w:rsidRPr="002E1C82" w:rsidRDefault="000F50A0" w:rsidP="000F50A0">
      <w:pPr>
        <w:pStyle w:val="Standard"/>
        <w:numPr>
          <w:ilvl w:val="0"/>
          <w:numId w:val="6"/>
        </w:numPr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Kierownik budowy (robót) jest obowiązany (art. 45 ustawy prawo budowlane):</w:t>
      </w:r>
    </w:p>
    <w:p w14:paraId="3F66376D" w14:textId="77777777" w:rsidR="000F50A0" w:rsidRPr="002E1C82" w:rsidRDefault="000F50A0" w:rsidP="000F50A0">
      <w:pPr>
        <w:pStyle w:val="Standard"/>
        <w:numPr>
          <w:ilvl w:val="0"/>
          <w:numId w:val="12"/>
        </w:numPr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prowadzić dziennik budowy,</w:t>
      </w:r>
    </w:p>
    <w:p w14:paraId="4F6937C6" w14:textId="77777777" w:rsidR="000F50A0" w:rsidRPr="002E1C82" w:rsidRDefault="000F50A0" w:rsidP="000F50A0">
      <w:pPr>
        <w:pStyle w:val="Standard"/>
        <w:rPr>
          <w:rFonts w:ascii="Arial" w:eastAsia="Arial" w:hAnsi="Arial" w:cs="Arial"/>
          <w:strike/>
          <w:sz w:val="18"/>
          <w:szCs w:val="18"/>
        </w:rPr>
      </w:pPr>
      <w:r w:rsidRPr="002E1C82">
        <w:rPr>
          <w:rFonts w:ascii="Arial" w:eastAsia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128D8558" w14:textId="77777777" w:rsidR="000F50A0" w:rsidRPr="002E1C82" w:rsidRDefault="000F50A0" w:rsidP="000F50A0">
      <w:pPr>
        <w:pStyle w:val="Standard"/>
        <w:numPr>
          <w:ilvl w:val="0"/>
          <w:numId w:val="13"/>
        </w:numPr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odpowiednio zabezpieczyć teren budowy,</w:t>
      </w:r>
    </w:p>
    <w:p w14:paraId="5A412F59" w14:textId="77777777" w:rsidR="000F50A0" w:rsidRPr="000F50A0" w:rsidRDefault="000F50A0" w:rsidP="000F50A0">
      <w:pPr>
        <w:pStyle w:val="Standard"/>
        <w:ind w:left="720"/>
        <w:rPr>
          <w:rFonts w:ascii="Arial" w:eastAsia="Arial" w:hAnsi="Arial" w:cs="Arial"/>
          <w:sz w:val="6"/>
          <w:szCs w:val="6"/>
        </w:rPr>
      </w:pPr>
    </w:p>
    <w:p w14:paraId="11C253E2" w14:textId="77777777" w:rsidR="000F50A0" w:rsidRPr="002E1C82" w:rsidRDefault="000F50A0" w:rsidP="000F50A0">
      <w:pPr>
        <w:pStyle w:val="Standard"/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Wymagania dotyczące rozpoczęcia robót:</w:t>
      </w:r>
    </w:p>
    <w:p w14:paraId="6718C3D1" w14:textId="77777777" w:rsidR="000F50A0" w:rsidRPr="002E1C82" w:rsidRDefault="000F50A0" w:rsidP="000F50A0">
      <w:pPr>
        <w:pStyle w:val="Standard"/>
        <w:numPr>
          <w:ilvl w:val="0"/>
          <w:numId w:val="9"/>
        </w:numPr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3C1D040A" w14:textId="77777777" w:rsidR="000F50A0" w:rsidRPr="002E1C82" w:rsidRDefault="000F50A0" w:rsidP="000F50A0">
      <w:pPr>
        <w:pStyle w:val="Standard"/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1) informację wskazującą imiona i nazwiska osób, które będą sprawować funkcję:</w:t>
      </w:r>
    </w:p>
    <w:p w14:paraId="4030C8AD" w14:textId="77777777" w:rsidR="000F50A0" w:rsidRPr="002E1C82" w:rsidRDefault="000F50A0" w:rsidP="000F50A0">
      <w:pPr>
        <w:pStyle w:val="Standard"/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2A8F74E8" w14:textId="77777777" w:rsidR="000F50A0" w:rsidRPr="002E1C82" w:rsidRDefault="000F50A0" w:rsidP="000F50A0">
      <w:pPr>
        <w:pStyle w:val="Standard"/>
        <w:rPr>
          <w:rFonts w:ascii="Arial" w:eastAsia="Arial" w:hAnsi="Arial" w:cs="Arial"/>
          <w:strike/>
          <w:sz w:val="18"/>
          <w:szCs w:val="18"/>
        </w:rPr>
      </w:pPr>
      <w:r w:rsidRPr="002E1C82">
        <w:rPr>
          <w:rFonts w:ascii="Arial" w:eastAsia="Arial" w:hAnsi="Arial" w:cs="Arial"/>
          <w:strike/>
          <w:sz w:val="18"/>
          <w:szCs w:val="18"/>
        </w:rPr>
        <w:t>b) inspektora nadzoru inwestorskiego - jeżeli został on ustanowiony</w:t>
      </w:r>
    </w:p>
    <w:p w14:paraId="5C84BCE0" w14:textId="77777777" w:rsidR="000F50A0" w:rsidRPr="002E1C82" w:rsidRDefault="000F50A0" w:rsidP="000F50A0">
      <w:pPr>
        <w:pStyle w:val="Standard"/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6B4EB9FC" w14:textId="77777777" w:rsidR="000F50A0" w:rsidRPr="002E1C82" w:rsidRDefault="000F50A0" w:rsidP="000F50A0">
      <w:pPr>
        <w:pStyle w:val="Standard"/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4641E5DE" w14:textId="77777777" w:rsidR="000F50A0" w:rsidRPr="002E1C82" w:rsidRDefault="000F50A0" w:rsidP="000F50A0">
      <w:pPr>
        <w:pStyle w:val="Standard"/>
        <w:numPr>
          <w:ilvl w:val="0"/>
          <w:numId w:val="10"/>
        </w:numPr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Obiekt podlega geodezyjnemu wyznaczeniu w terenie (art. 43 ust. 1 ustawy Prawo budowlane),</w:t>
      </w:r>
    </w:p>
    <w:p w14:paraId="691C5016" w14:textId="77777777" w:rsidR="000F50A0" w:rsidRPr="002E1C82" w:rsidRDefault="000F50A0" w:rsidP="000F50A0">
      <w:pPr>
        <w:pStyle w:val="Standard"/>
        <w:numPr>
          <w:ilvl w:val="0"/>
          <w:numId w:val="10"/>
        </w:numPr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Inwestor jest obowiązany zapewnić sporządzenie projektu technicznego - art. 42 ust. 1 pkt 1 ustawy Prawo budowlane.</w:t>
      </w:r>
    </w:p>
    <w:p w14:paraId="7E393F0B" w14:textId="77777777" w:rsidR="000F50A0" w:rsidRPr="000F50A0" w:rsidRDefault="000F50A0" w:rsidP="000F50A0">
      <w:pPr>
        <w:pStyle w:val="Standard"/>
        <w:rPr>
          <w:rFonts w:ascii="Arial" w:eastAsia="Arial" w:hAnsi="Arial" w:cs="Arial"/>
          <w:sz w:val="6"/>
          <w:szCs w:val="6"/>
        </w:rPr>
      </w:pPr>
    </w:p>
    <w:p w14:paraId="75348E24" w14:textId="77777777" w:rsidR="000F50A0" w:rsidRPr="002E1C82" w:rsidRDefault="000F50A0" w:rsidP="000F50A0">
      <w:pPr>
        <w:pStyle w:val="Standard"/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Wymagania dotyczące zakończenia robót:</w:t>
      </w:r>
    </w:p>
    <w:p w14:paraId="7C3DF2BC" w14:textId="77777777" w:rsidR="000F50A0" w:rsidRPr="002E1C82" w:rsidRDefault="000F50A0" w:rsidP="000F50A0">
      <w:pPr>
        <w:pStyle w:val="Standard"/>
        <w:numPr>
          <w:ilvl w:val="0"/>
          <w:numId w:val="11"/>
        </w:numPr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Obiekt wymaga geodezyjnej inwentaryzacji powykonawczej (art. 43 ust.1 z zastrzeżeniem ust. 3 ustawy Prawo budowlane)</w:t>
      </w:r>
    </w:p>
    <w:p w14:paraId="6F9619A5" w14:textId="77777777" w:rsidR="000F50A0" w:rsidRPr="002E1C82" w:rsidRDefault="000F50A0" w:rsidP="000F50A0">
      <w:pPr>
        <w:pStyle w:val="Standard"/>
        <w:numPr>
          <w:ilvl w:val="0"/>
          <w:numId w:val="11"/>
        </w:numPr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budowlane).</w:t>
      </w:r>
    </w:p>
    <w:p w14:paraId="6C62B8D0" w14:textId="77777777" w:rsidR="000F50A0" w:rsidRPr="000F50A0" w:rsidRDefault="000F50A0" w:rsidP="000F50A0">
      <w:pPr>
        <w:pStyle w:val="Standard"/>
        <w:rPr>
          <w:rFonts w:ascii="Arial" w:eastAsia="Arial" w:hAnsi="Arial" w:cs="Arial"/>
          <w:sz w:val="6"/>
          <w:szCs w:val="6"/>
        </w:rPr>
      </w:pPr>
    </w:p>
    <w:p w14:paraId="2258F6BB" w14:textId="77777777" w:rsidR="000F50A0" w:rsidRPr="002E1C82" w:rsidRDefault="000F50A0" w:rsidP="000F50A0">
      <w:pPr>
        <w:pStyle w:val="Standard"/>
        <w:rPr>
          <w:rFonts w:ascii="Arial" w:eastAsia="Arial" w:hAnsi="Arial" w:cs="Arial"/>
          <w:sz w:val="18"/>
          <w:szCs w:val="18"/>
        </w:rPr>
      </w:pPr>
      <w:r w:rsidRPr="002E1C82">
        <w:rPr>
          <w:rFonts w:ascii="Arial" w:eastAsia="Arial" w:hAnsi="Arial" w:cs="Arial"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38E47AEC" w14:textId="77777777" w:rsidR="00B83583" w:rsidRPr="002E1C82" w:rsidRDefault="00B83583" w:rsidP="00B83583">
      <w:pPr>
        <w:pStyle w:val="Standard"/>
        <w:spacing w:after="120"/>
        <w:rPr>
          <w:rFonts w:ascii="Arial" w:eastAsia="Arial" w:hAnsi="Arial" w:cs="Arial"/>
          <w:sz w:val="18"/>
          <w:szCs w:val="18"/>
        </w:rPr>
      </w:pPr>
    </w:p>
    <w:sectPr w:rsidR="00B83583" w:rsidRPr="002E1C82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A9DF" w14:textId="77777777" w:rsidR="007366DE" w:rsidRDefault="007366DE">
      <w:r>
        <w:separator/>
      </w:r>
    </w:p>
  </w:endnote>
  <w:endnote w:type="continuationSeparator" w:id="0">
    <w:p w14:paraId="694051A9" w14:textId="77777777" w:rsidR="007366DE" w:rsidRDefault="0073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449" w14:textId="77777777" w:rsidR="00000000" w:rsidRDefault="00000000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92EB" w14:textId="77777777" w:rsidR="007366DE" w:rsidRDefault="007366DE">
      <w:r>
        <w:separator/>
      </w:r>
    </w:p>
  </w:footnote>
  <w:footnote w:type="continuationSeparator" w:id="0">
    <w:p w14:paraId="1AA17D26" w14:textId="77777777" w:rsidR="007366DE" w:rsidRDefault="0073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A81B" w14:textId="77777777" w:rsidR="00000000" w:rsidRDefault="00000000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E2923"/>
    <w:multiLevelType w:val="multilevel"/>
    <w:tmpl w:val="A3DC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F69CC"/>
    <w:multiLevelType w:val="multilevel"/>
    <w:tmpl w:val="0494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7657F"/>
    <w:multiLevelType w:val="hybridMultilevel"/>
    <w:tmpl w:val="10341ABC"/>
    <w:lvl w:ilvl="0" w:tplc="A8F07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8" w15:restartNumberingAfterBreak="0">
    <w:nsid w:val="71D30800"/>
    <w:multiLevelType w:val="multilevel"/>
    <w:tmpl w:val="27AC7D8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A2A3E"/>
    <w:multiLevelType w:val="multilevel"/>
    <w:tmpl w:val="7434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7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3305704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563337">
    <w:abstractNumId w:val="6"/>
  </w:num>
  <w:num w:numId="8" w16cid:durableId="1147430091">
    <w:abstractNumId w:val="8"/>
  </w:num>
  <w:num w:numId="9" w16cid:durableId="1410424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88488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850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301703">
    <w:abstractNumId w:val="6"/>
  </w:num>
  <w:num w:numId="13" w16cid:durableId="816531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505B2"/>
    <w:rsid w:val="000F50A0"/>
    <w:rsid w:val="001008C8"/>
    <w:rsid w:val="00100C60"/>
    <w:rsid w:val="00152AEF"/>
    <w:rsid w:val="00186FD5"/>
    <w:rsid w:val="001C3C06"/>
    <w:rsid w:val="001E5B90"/>
    <w:rsid w:val="00204D9F"/>
    <w:rsid w:val="002217BF"/>
    <w:rsid w:val="00236CB3"/>
    <w:rsid w:val="0029739E"/>
    <w:rsid w:val="002B3E67"/>
    <w:rsid w:val="002E1C82"/>
    <w:rsid w:val="003110A3"/>
    <w:rsid w:val="0031649E"/>
    <w:rsid w:val="0034748A"/>
    <w:rsid w:val="003941A5"/>
    <w:rsid w:val="003B3EAE"/>
    <w:rsid w:val="003F0D12"/>
    <w:rsid w:val="004810FE"/>
    <w:rsid w:val="004C6DCB"/>
    <w:rsid w:val="004E36DB"/>
    <w:rsid w:val="005637CF"/>
    <w:rsid w:val="00577E9F"/>
    <w:rsid w:val="005A0CDD"/>
    <w:rsid w:val="00665A14"/>
    <w:rsid w:val="0068010F"/>
    <w:rsid w:val="006860E9"/>
    <w:rsid w:val="006D77EF"/>
    <w:rsid w:val="006F6103"/>
    <w:rsid w:val="006F61FF"/>
    <w:rsid w:val="007134C3"/>
    <w:rsid w:val="007366DE"/>
    <w:rsid w:val="00745A4A"/>
    <w:rsid w:val="007A1134"/>
    <w:rsid w:val="007B437D"/>
    <w:rsid w:val="007E1650"/>
    <w:rsid w:val="007F2B08"/>
    <w:rsid w:val="008317CC"/>
    <w:rsid w:val="00893AA0"/>
    <w:rsid w:val="00893F4D"/>
    <w:rsid w:val="008B67E6"/>
    <w:rsid w:val="008C19B6"/>
    <w:rsid w:val="008D712B"/>
    <w:rsid w:val="0091320B"/>
    <w:rsid w:val="009136EC"/>
    <w:rsid w:val="0091744A"/>
    <w:rsid w:val="00996B23"/>
    <w:rsid w:val="009D4EC6"/>
    <w:rsid w:val="009D6B3A"/>
    <w:rsid w:val="00A039DA"/>
    <w:rsid w:val="00A061C2"/>
    <w:rsid w:val="00A93417"/>
    <w:rsid w:val="00AA4090"/>
    <w:rsid w:val="00AD70B2"/>
    <w:rsid w:val="00AF65E4"/>
    <w:rsid w:val="00B172B7"/>
    <w:rsid w:val="00B204B4"/>
    <w:rsid w:val="00B26D34"/>
    <w:rsid w:val="00B30C1A"/>
    <w:rsid w:val="00B33E7D"/>
    <w:rsid w:val="00B705C6"/>
    <w:rsid w:val="00B72DFE"/>
    <w:rsid w:val="00B83583"/>
    <w:rsid w:val="00B97247"/>
    <w:rsid w:val="00C26342"/>
    <w:rsid w:val="00CA7B53"/>
    <w:rsid w:val="00CD0333"/>
    <w:rsid w:val="00CF6334"/>
    <w:rsid w:val="00D2742A"/>
    <w:rsid w:val="00D3730D"/>
    <w:rsid w:val="00D4743D"/>
    <w:rsid w:val="00D7276D"/>
    <w:rsid w:val="00D737FC"/>
    <w:rsid w:val="00E35D86"/>
    <w:rsid w:val="00E46F0A"/>
    <w:rsid w:val="00E6289C"/>
    <w:rsid w:val="00EA7169"/>
    <w:rsid w:val="00F1220E"/>
    <w:rsid w:val="00F473E6"/>
    <w:rsid w:val="00F55B24"/>
    <w:rsid w:val="00F91EC2"/>
    <w:rsid w:val="00FB3806"/>
    <w:rsid w:val="00FD03EF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Starostwo Powiatowe</cp:lastModifiedBy>
  <cp:revision>8</cp:revision>
  <cp:lastPrinted>2023-12-05T14:05:00Z</cp:lastPrinted>
  <dcterms:created xsi:type="dcterms:W3CDTF">2023-06-01T11:09:00Z</dcterms:created>
  <dcterms:modified xsi:type="dcterms:W3CDTF">2023-12-05T14:06:00Z</dcterms:modified>
</cp:coreProperties>
</file>