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4313" w14:textId="554F67F5" w:rsidR="00924E9B" w:rsidRPr="0019639D" w:rsidRDefault="00101913" w:rsidP="008F43DB">
      <w:pPr>
        <w:keepNext/>
        <w:spacing w:after="480"/>
        <w:jc w:val="left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639D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GN.6840.58.2024 </w:t>
      </w:r>
    </w:p>
    <w:p w14:paraId="469B2790" w14:textId="77777777" w:rsidR="00924E9B" w:rsidRPr="00C0001E" w:rsidRDefault="00924E9B" w:rsidP="00924E9B">
      <w:pPr>
        <w:suppressAutoHyphens/>
        <w:jc w:val="center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 w:rsidRPr="00C0001E">
        <w:rPr>
          <w:rFonts w:ascii="Arial" w:hAnsi="Arial" w:cs="Arial"/>
          <w:b/>
          <w:sz w:val="20"/>
          <w:szCs w:val="20"/>
          <w:lang w:eastAsia="zh-CN"/>
        </w:rPr>
        <w:t>ZARZĄD POWIATU TARNOGÓRSKIEGO</w:t>
      </w:r>
    </w:p>
    <w:p w14:paraId="49499C4C" w14:textId="4FCB1E14" w:rsidR="00924E9B" w:rsidRPr="00C0001E" w:rsidRDefault="00924E9B" w:rsidP="00924E9B">
      <w:pPr>
        <w:suppressAutoHyphens/>
        <w:jc w:val="center"/>
        <w:rPr>
          <w:rFonts w:ascii="Arial" w:hAnsi="Arial" w:cs="Arial"/>
          <w:b/>
          <w:bCs/>
          <w:color w:val="FF0000"/>
          <w:sz w:val="20"/>
          <w:szCs w:val="20"/>
          <w:lang w:eastAsia="zh-CN"/>
        </w:rPr>
      </w:pPr>
      <w:r w:rsidRPr="00C0001E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działając na podstawie art. 38 ust. 1 i 2 ustawy </w:t>
      </w:r>
      <w:bookmarkStart w:id="0" w:name="_Hlk186442979"/>
      <w:r w:rsidRPr="00C0001E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z dnia 21 sierpnia 1997 </w:t>
      </w:r>
      <w:bookmarkEnd w:id="0"/>
      <w:r w:rsidRPr="00C0001E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r. o gospodarce nieruchomościami </w:t>
      </w:r>
      <w:r w:rsidR="000C792A">
        <w:rPr>
          <w:rFonts w:ascii="Arial" w:hAnsi="Arial" w:cs="Arial"/>
          <w:bCs/>
          <w:color w:val="000000"/>
          <w:sz w:val="20"/>
          <w:szCs w:val="20"/>
          <w:lang w:eastAsia="zh-CN"/>
        </w:rPr>
        <w:br/>
      </w:r>
      <w:r w:rsidRPr="00C0001E">
        <w:rPr>
          <w:rFonts w:ascii="Arial" w:hAnsi="Arial" w:cs="Arial"/>
          <w:bCs/>
          <w:color w:val="000000"/>
          <w:sz w:val="20"/>
          <w:szCs w:val="20"/>
          <w:lang w:eastAsia="zh-CN"/>
        </w:rPr>
        <w:t>(tekst jedn.:</w:t>
      </w:r>
      <w:r w:rsidRPr="00C0001E">
        <w:rPr>
          <w:color w:val="000000"/>
          <w:sz w:val="24"/>
          <w:lang w:eastAsia="zh-CN"/>
        </w:rPr>
        <w:t xml:space="preserve"> </w:t>
      </w:r>
      <w:r w:rsidRPr="00C0001E">
        <w:rPr>
          <w:rFonts w:ascii="Arial" w:hAnsi="Arial" w:cs="Arial"/>
          <w:bCs/>
          <w:color w:val="000000"/>
          <w:sz w:val="20"/>
          <w:szCs w:val="20"/>
          <w:lang w:eastAsia="zh-CN"/>
        </w:rPr>
        <w:t>Dz. U. z 2024 r. poz. 1145 ze zm.)</w:t>
      </w:r>
    </w:p>
    <w:p w14:paraId="5555F6E7" w14:textId="77777777" w:rsidR="00924E9B" w:rsidRDefault="00924E9B" w:rsidP="008F43DB">
      <w:pPr>
        <w:suppressAutoHyphens/>
        <w:rPr>
          <w:rFonts w:ascii="Arial" w:hAnsi="Arial" w:cs="Arial"/>
          <w:b/>
          <w:sz w:val="20"/>
          <w:szCs w:val="20"/>
          <w:lang w:eastAsia="zh-CN"/>
        </w:rPr>
      </w:pPr>
    </w:p>
    <w:p w14:paraId="5DEDD9E0" w14:textId="6945378F" w:rsidR="00924E9B" w:rsidRPr="00C0001E" w:rsidRDefault="00924E9B" w:rsidP="00924E9B">
      <w:pPr>
        <w:suppressAutoHyphens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C0001E">
        <w:rPr>
          <w:rFonts w:ascii="Arial" w:hAnsi="Arial" w:cs="Arial"/>
          <w:b/>
          <w:sz w:val="20"/>
          <w:szCs w:val="20"/>
          <w:lang w:eastAsia="zh-CN"/>
        </w:rPr>
        <w:t xml:space="preserve">OGŁASZA </w:t>
      </w:r>
      <w:r w:rsidR="00AD63E9">
        <w:rPr>
          <w:rFonts w:ascii="Arial" w:hAnsi="Arial" w:cs="Arial"/>
          <w:b/>
          <w:sz w:val="20"/>
          <w:szCs w:val="20"/>
          <w:lang w:eastAsia="zh-CN"/>
        </w:rPr>
        <w:t xml:space="preserve">ROKOWANIA </w:t>
      </w:r>
    </w:p>
    <w:p w14:paraId="08CC5E0A" w14:textId="0F184066" w:rsidR="00924E9B" w:rsidRDefault="00924E9B" w:rsidP="00924E9B">
      <w:pPr>
        <w:suppressAutoHyphens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C0001E">
        <w:rPr>
          <w:rFonts w:ascii="Arial" w:hAnsi="Arial" w:cs="Arial"/>
          <w:b/>
          <w:sz w:val="20"/>
          <w:szCs w:val="20"/>
          <w:lang w:eastAsia="zh-CN"/>
        </w:rPr>
        <w:t xml:space="preserve">NA SPRZEDAŻ PRAWA WŁASNOŚCI NIERUCHOMOŚCI 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ZABUDOWANEJ </w:t>
      </w:r>
      <w:r>
        <w:rPr>
          <w:rFonts w:ascii="Arial" w:hAnsi="Arial" w:cs="Arial"/>
          <w:b/>
          <w:sz w:val="20"/>
          <w:szCs w:val="20"/>
          <w:lang w:eastAsia="zh-CN"/>
        </w:rPr>
        <w:br/>
        <w:t>STANOWIĄCEJ WŁASNOŚC POWIATU TARNOGÓRSKIEGO</w:t>
      </w:r>
    </w:p>
    <w:p w14:paraId="23405C2F" w14:textId="77777777" w:rsidR="00924E9B" w:rsidRPr="00845960" w:rsidRDefault="00924E9B" w:rsidP="00924E9B">
      <w:pPr>
        <w:keepLines/>
        <w:spacing w:before="120" w:after="120"/>
        <w:ind w:left="-284" w:firstLine="511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2742440A" w14:textId="77777777" w:rsidR="0074330A" w:rsidRPr="00A47DCF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A47DCF">
        <w:rPr>
          <w:rFonts w:ascii="Arial" w:hAnsi="Arial" w:cs="Arial"/>
          <w:sz w:val="20"/>
          <w:szCs w:val="20"/>
        </w:rPr>
        <w:t>1. </w:t>
      </w:r>
      <w:r w:rsidRPr="00A47DCF">
        <w:rPr>
          <w:rFonts w:ascii="Arial" w:hAnsi="Arial" w:cs="Arial"/>
          <w:b/>
          <w:color w:val="000000"/>
          <w:sz w:val="20"/>
          <w:szCs w:val="20"/>
          <w:u w:color="000000"/>
        </w:rPr>
        <w:t>Oznaczenie nieruchomości według księgi wieczystej oraz ewidencji gruntów</w:t>
      </w:r>
      <w:r w:rsidRPr="00A47DCF">
        <w:rPr>
          <w:rFonts w:ascii="Arial" w:hAnsi="Arial" w:cs="Arial"/>
          <w:color w:val="000000"/>
          <w:sz w:val="20"/>
          <w:szCs w:val="20"/>
          <w:u w:color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850"/>
        <w:gridCol w:w="851"/>
        <w:gridCol w:w="850"/>
        <w:gridCol w:w="1560"/>
        <w:gridCol w:w="992"/>
        <w:gridCol w:w="3513"/>
      </w:tblGrid>
      <w:tr w:rsidR="0074330A" w14:paraId="5E6DEFD2" w14:textId="77777777" w:rsidTr="001774BF">
        <w:trPr>
          <w:trHeight w:val="579"/>
        </w:trPr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39029C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Gmina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25DF62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Obręb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77BBB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 xml:space="preserve">Nr </w:t>
            </w:r>
          </w:p>
          <w:p w14:paraId="56529990" w14:textId="77777777" w:rsidR="0074330A" w:rsidRPr="009C02C0" w:rsidRDefault="008F7EF0">
            <w:pPr>
              <w:jc w:val="center"/>
              <w:rPr>
                <w:rFonts w:ascii="Arial" w:hAnsi="Arial" w:cs="Arial"/>
              </w:rPr>
            </w:pPr>
            <w:r w:rsidRPr="009C02C0">
              <w:rPr>
                <w:rFonts w:ascii="Arial" w:hAnsi="Arial" w:cs="Arial"/>
                <w:sz w:val="20"/>
              </w:rPr>
              <w:t>działki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DA00FB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t>Pow.</w:t>
            </w:r>
          </w:p>
          <w:p w14:paraId="7B646496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t>w</w:t>
            </w: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br/>
              <w:t>[ha]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73D2AA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t>Oznaczenie/</w:t>
            </w: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br/>
              <w:t xml:space="preserve">powierzchnia użytku </w:t>
            </w: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br/>
              <w:t>w [ha]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65AD7B" w14:textId="4C77FDEF" w:rsidR="0074330A" w:rsidRPr="009C02C0" w:rsidRDefault="0031630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>
              <w:rPr>
                <w:rFonts w:ascii="Arial" w:hAnsi="Arial" w:cs="Arial"/>
                <w:color w:val="000000"/>
                <w:sz w:val="20"/>
                <w:u w:color="000000"/>
              </w:rPr>
              <w:t>K</w:t>
            </w:r>
            <w:r w:rsidR="008F7EF0" w:rsidRPr="009C02C0">
              <w:rPr>
                <w:rFonts w:ascii="Arial" w:hAnsi="Arial" w:cs="Arial"/>
                <w:color w:val="000000"/>
                <w:sz w:val="20"/>
                <w:u w:color="000000"/>
              </w:rPr>
              <w:t>sięg</w:t>
            </w:r>
            <w:r>
              <w:rPr>
                <w:rFonts w:ascii="Arial" w:hAnsi="Arial" w:cs="Arial"/>
                <w:color w:val="000000"/>
                <w:sz w:val="20"/>
                <w:u w:color="000000"/>
              </w:rPr>
              <w:t>a</w:t>
            </w:r>
            <w:r w:rsidR="008F7EF0" w:rsidRPr="009C02C0">
              <w:rPr>
                <w:rFonts w:ascii="Arial" w:hAnsi="Arial" w:cs="Arial"/>
                <w:color w:val="000000"/>
                <w:sz w:val="20"/>
                <w:u w:color="000000"/>
              </w:rPr>
              <w:t xml:space="preserve"> wieczyst</w:t>
            </w:r>
            <w:r>
              <w:rPr>
                <w:rFonts w:ascii="Arial" w:hAnsi="Arial" w:cs="Arial"/>
                <w:color w:val="000000"/>
                <w:sz w:val="20"/>
                <w:u w:color="000000"/>
              </w:rPr>
              <w:t>a</w:t>
            </w:r>
          </w:p>
          <w:p w14:paraId="7681F0B4" w14:textId="1BDB467C" w:rsidR="0074330A" w:rsidRDefault="008F7EF0">
            <w:pPr>
              <w:jc w:val="center"/>
              <w:rPr>
                <w:rFonts w:ascii="Arial" w:hAnsi="Arial" w:cs="Arial"/>
                <w:color w:val="000000"/>
                <w:sz w:val="20"/>
                <w:u w:color="000000"/>
              </w:rPr>
            </w:pP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t>Sąd Rejonow</w:t>
            </w:r>
            <w:r w:rsidR="00316306">
              <w:rPr>
                <w:rFonts w:ascii="Arial" w:hAnsi="Arial" w:cs="Arial"/>
                <w:color w:val="000000"/>
                <w:sz w:val="20"/>
                <w:u w:color="000000"/>
              </w:rPr>
              <w:t>y</w:t>
            </w: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br/>
              <w:t>w Tarnowskich Górach</w:t>
            </w:r>
          </w:p>
          <w:p w14:paraId="1A6D3725" w14:textId="622D43AF" w:rsidR="00316306" w:rsidRPr="009C02C0" w:rsidRDefault="00316306">
            <w:pPr>
              <w:jc w:val="center"/>
              <w:rPr>
                <w:rFonts w:ascii="Arial" w:hAnsi="Arial" w:cs="Arial"/>
                <w:color w:val="000000"/>
                <w:sz w:val="20"/>
                <w:u w:color="000000"/>
              </w:rPr>
            </w:pPr>
            <w:r>
              <w:rPr>
                <w:rFonts w:ascii="Arial" w:hAnsi="Arial" w:cs="Arial"/>
                <w:color w:val="000000"/>
                <w:sz w:val="20"/>
                <w:u w:color="000000"/>
              </w:rPr>
              <w:t>V Wydział Ksiąg Wieczystych</w:t>
            </w:r>
          </w:p>
          <w:p w14:paraId="72BD2CD6" w14:textId="5AF96460" w:rsidR="00B71E90" w:rsidRPr="009C02C0" w:rsidRDefault="00B71E9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74330A" w14:paraId="0178798C" w14:textId="77777777" w:rsidTr="009F77DC">
        <w:trPr>
          <w:trHeight w:val="48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9642A7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Zbrosławice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87C1B5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Łubie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1F09B5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309/66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C42D24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3,1885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045D06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proofErr w:type="spellStart"/>
            <w:r w:rsidRPr="009C02C0">
              <w:rPr>
                <w:rFonts w:ascii="Arial" w:hAnsi="Arial" w:cs="Arial"/>
                <w:sz w:val="20"/>
              </w:rPr>
              <w:t>Lz</w:t>
            </w:r>
            <w:proofErr w:type="spellEnd"/>
            <w:r w:rsidRPr="009C02C0">
              <w:rPr>
                <w:rFonts w:ascii="Arial" w:hAnsi="Arial" w:cs="Arial"/>
                <w:sz w:val="20"/>
              </w:rPr>
              <w:t>- grunty zadrzewione              i zakrzewione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7189B1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1,6964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AF9EF5" w14:textId="77777777" w:rsidR="0074330A" w:rsidRPr="009C02C0" w:rsidRDefault="0074330A">
            <w:pPr>
              <w:rPr>
                <w:rFonts w:ascii="Arial" w:hAnsi="Arial" w:cs="Arial"/>
              </w:rPr>
            </w:pPr>
          </w:p>
          <w:p w14:paraId="5E71EF59" w14:textId="69418C9B" w:rsidR="0074330A" w:rsidRPr="000C792A" w:rsidRDefault="008F7EF0">
            <w:pPr>
              <w:rPr>
                <w:rFonts w:ascii="Arial" w:hAnsi="Arial" w:cs="Arial"/>
                <w:sz w:val="20"/>
              </w:rPr>
            </w:pPr>
            <w:r w:rsidRPr="009C02C0">
              <w:rPr>
                <w:rFonts w:ascii="Arial" w:hAnsi="Arial" w:cs="Arial"/>
                <w:b/>
                <w:sz w:val="20"/>
              </w:rPr>
              <w:t xml:space="preserve">Dział III </w:t>
            </w:r>
            <w:r w:rsidRPr="009C02C0">
              <w:rPr>
                <w:rFonts w:ascii="Arial" w:hAnsi="Arial" w:cs="Arial"/>
                <w:sz w:val="20"/>
              </w:rPr>
              <w:t xml:space="preserve">wpis: </w:t>
            </w:r>
            <w:bookmarkStart w:id="1" w:name="_Hlk201822516"/>
            <w:r w:rsidRPr="009C02C0">
              <w:rPr>
                <w:rFonts w:ascii="Arial" w:hAnsi="Arial" w:cs="Arial"/>
                <w:sz w:val="20"/>
              </w:rPr>
              <w:t xml:space="preserve">do rejestru zabytków </w:t>
            </w:r>
            <w:r w:rsidR="00D922C2">
              <w:rPr>
                <w:rFonts w:ascii="Arial" w:hAnsi="Arial" w:cs="Arial"/>
                <w:sz w:val="20"/>
              </w:rPr>
              <w:br/>
            </w:r>
            <w:r w:rsidRPr="009C02C0">
              <w:rPr>
                <w:rFonts w:ascii="Arial" w:hAnsi="Arial" w:cs="Arial"/>
                <w:sz w:val="20"/>
              </w:rPr>
              <w:t>są wpisane działki ewidencyjne</w:t>
            </w:r>
            <w:r w:rsidR="000C792A">
              <w:rPr>
                <w:rFonts w:ascii="Arial" w:hAnsi="Arial" w:cs="Arial"/>
                <w:sz w:val="20"/>
              </w:rPr>
              <w:t xml:space="preserve"> </w:t>
            </w:r>
            <w:r w:rsidR="00D922C2">
              <w:rPr>
                <w:rFonts w:ascii="Arial" w:hAnsi="Arial" w:cs="Arial"/>
                <w:sz w:val="20"/>
              </w:rPr>
              <w:br/>
            </w:r>
            <w:r w:rsidRPr="009C02C0">
              <w:rPr>
                <w:rFonts w:ascii="Arial" w:hAnsi="Arial" w:cs="Arial"/>
                <w:sz w:val="20"/>
              </w:rPr>
              <w:t>nr 309/66, 310/66, a także znajdujące się na nich: pałac, budynek</w:t>
            </w:r>
            <w:r w:rsidR="000C792A">
              <w:rPr>
                <w:rFonts w:ascii="Arial" w:hAnsi="Arial" w:cs="Arial"/>
                <w:sz w:val="20"/>
              </w:rPr>
              <w:t xml:space="preserve"> </w:t>
            </w:r>
            <w:r w:rsidRPr="009C02C0">
              <w:rPr>
                <w:rFonts w:ascii="Arial" w:hAnsi="Arial" w:cs="Arial"/>
                <w:sz w:val="20"/>
              </w:rPr>
              <w:t>gospodarczy i park krajobrazowy (obecnie w rejestrze zabytków województwa śląskiego po</w:t>
            </w:r>
            <w:r w:rsidR="00B71E90" w:rsidRPr="009C02C0">
              <w:rPr>
                <w:rFonts w:ascii="Arial" w:hAnsi="Arial" w:cs="Arial"/>
                <w:sz w:val="20"/>
              </w:rPr>
              <w:t>d</w:t>
            </w:r>
            <w:r w:rsidRPr="009C02C0">
              <w:rPr>
                <w:rFonts w:ascii="Arial" w:hAnsi="Arial" w:cs="Arial"/>
                <w:sz w:val="20"/>
              </w:rPr>
              <w:t xml:space="preserve"> numerem rejestru A/744/2021).</w:t>
            </w:r>
          </w:p>
          <w:bookmarkEnd w:id="1"/>
          <w:p w14:paraId="53F81B13" w14:textId="77777777" w:rsidR="0074330A" w:rsidRPr="009C02C0" w:rsidRDefault="0074330A">
            <w:pPr>
              <w:rPr>
                <w:rFonts w:ascii="Arial" w:hAnsi="Arial" w:cs="Arial"/>
              </w:rPr>
            </w:pPr>
          </w:p>
          <w:p w14:paraId="70337766" w14:textId="77777777" w:rsidR="0074330A" w:rsidRPr="009C02C0" w:rsidRDefault="008F7EF0">
            <w:pPr>
              <w:jc w:val="left"/>
              <w:rPr>
                <w:rFonts w:ascii="Arial" w:hAnsi="Arial" w:cs="Arial"/>
              </w:rPr>
            </w:pPr>
            <w:bookmarkStart w:id="2" w:name="_Hlk203050020"/>
            <w:bookmarkStart w:id="3" w:name="_Hlk201822634"/>
            <w:r w:rsidRPr="009C02C0">
              <w:rPr>
                <w:rFonts w:ascii="Arial" w:hAnsi="Arial" w:cs="Arial"/>
                <w:b/>
                <w:sz w:val="20"/>
              </w:rPr>
              <w:t xml:space="preserve">Dział IV: </w:t>
            </w:r>
            <w:r w:rsidRPr="009C02C0">
              <w:rPr>
                <w:rFonts w:ascii="Arial" w:hAnsi="Arial" w:cs="Arial"/>
                <w:sz w:val="20"/>
              </w:rPr>
              <w:t>wolny od wpisów</w:t>
            </w:r>
            <w:bookmarkEnd w:id="2"/>
            <w:r w:rsidRPr="009C02C0">
              <w:rPr>
                <w:rFonts w:ascii="Arial" w:hAnsi="Arial" w:cs="Arial"/>
                <w:sz w:val="20"/>
              </w:rPr>
              <w:t>.</w:t>
            </w:r>
            <w:bookmarkEnd w:id="3"/>
          </w:p>
        </w:tc>
      </w:tr>
      <w:tr w:rsidR="0074330A" w14:paraId="5C9EABFE" w14:textId="77777777" w:rsidTr="001774BF">
        <w:trPr>
          <w:trHeight w:val="562"/>
        </w:trPr>
        <w:tc>
          <w:tcPr>
            <w:tcW w:w="141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DB9C25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01F854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A09F64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F96FE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207C0C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Ba - tereny przemysłowe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438FE2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0,0077</w:t>
            </w: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F39B6E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74330A" w14:paraId="49F88DF1" w14:textId="77777777" w:rsidTr="001774BF">
        <w:trPr>
          <w:trHeight w:val="458"/>
        </w:trPr>
        <w:tc>
          <w:tcPr>
            <w:tcW w:w="141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3911BB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6A0055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9BAF12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98187C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F029CF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Bi- inne tereny zabudowane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80BF18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1,4844</w:t>
            </w: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2FCDD7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74330A" w14:paraId="133C3E89" w14:textId="77777777" w:rsidTr="001774BF">
        <w:trPr>
          <w:trHeight w:val="608"/>
        </w:trPr>
        <w:tc>
          <w:tcPr>
            <w:tcW w:w="141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6A3269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1CDA83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F78A70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310/66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86C308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0,1259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F4C34E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Bi- inne tereny zabudowane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F5400F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0,1259</w:t>
            </w: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A7462F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74330A" w14:paraId="559B1715" w14:textId="77777777" w:rsidTr="009F77DC">
        <w:trPr>
          <w:trHeight w:val="540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37CFDC" w14:textId="77777777" w:rsidR="0074330A" w:rsidRPr="009C02C0" w:rsidRDefault="008F7EF0">
            <w:pPr>
              <w:jc w:val="right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b/>
                <w:sz w:val="20"/>
              </w:rPr>
              <w:t xml:space="preserve">Łączna powierzchnia: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2DE657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3,3144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EA7305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4B515F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7D7916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74330A" w14:paraId="23D27FA0" w14:textId="77777777" w:rsidTr="008C271C">
        <w:trPr>
          <w:trHeight w:val="525"/>
        </w:trPr>
        <w:tc>
          <w:tcPr>
            <w:tcW w:w="396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D17585" w14:textId="01ED215E" w:rsidR="0074330A" w:rsidRPr="009C02C0" w:rsidRDefault="008F7EF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b/>
                <w:sz w:val="20"/>
              </w:rPr>
              <w:t>Własność:</w:t>
            </w:r>
            <w:r w:rsidR="008E6CA1" w:rsidRPr="009C02C0">
              <w:rPr>
                <w:rFonts w:ascii="Arial" w:hAnsi="Arial" w:cs="Arial"/>
                <w:b/>
                <w:sz w:val="20"/>
              </w:rPr>
              <w:t xml:space="preserve"> </w:t>
            </w:r>
            <w:r w:rsidRPr="009C02C0">
              <w:rPr>
                <w:rFonts w:ascii="Arial" w:hAnsi="Arial" w:cs="Arial"/>
                <w:b/>
                <w:sz w:val="20"/>
              </w:rPr>
              <w:t>Powiat Tarnogórski                       –  udział 1/1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963094" w14:textId="77777777" w:rsidR="0074330A" w:rsidRPr="009C02C0" w:rsidRDefault="0074330A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</w:tbl>
    <w:p w14:paraId="5D76D924" w14:textId="554FB441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2.</w:t>
      </w:r>
      <w:r w:rsidR="008E6CA1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Opis nieruchomości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:</w:t>
      </w:r>
    </w:p>
    <w:p w14:paraId="337526E0" w14:textId="6AD4FBD4" w:rsidR="0074330A" w:rsidRPr="009C02C0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Nieruchomość zabudowana, położona w gminie Zbrosławice, obręb Łubie przy ul. Pyskowickiej 34, obejmująca dwie działki gruntu o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numerach: 309/66 o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3,1885 ha oraz 310/66 o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0,1259 ha.</w:t>
      </w:r>
    </w:p>
    <w:p w14:paraId="30612F53" w14:textId="77777777" w:rsidR="0074330A" w:rsidRPr="009C02C0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>Działka nr 309/66 zabudowana:</w:t>
      </w:r>
    </w:p>
    <w:p w14:paraId="1B6155BA" w14:textId="468BB9D3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1)</w:t>
      </w:r>
      <w:r w:rsidR="008E6CA1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budynkiem pałacu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2721,67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Pałac wzniesiony w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latach 60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-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tych XIX wieku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przebudowany w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pierwszej dekadzie XX wieku. Budynek na rzucie litery "L"</w:t>
      </w:r>
      <w:r w:rsidR="004B35C0">
        <w:rPr>
          <w:rFonts w:ascii="Arial" w:hAnsi="Arial" w:cs="Arial"/>
          <w:color w:val="000000"/>
          <w:sz w:val="20"/>
          <w:szCs w:val="20"/>
          <w:u w:color="000000"/>
        </w:rPr>
        <w:t xml:space="preserve">,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podpiwniczony z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użytkowym poddaszem. Dach mansardowy z centralnie umieszczonym belwederem (cylindryczną wieżyczką widokową). Skierowana ku południowi elewacja frontowa ozdobiona czterokolumnowym portykiem z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tympanonem, </w:t>
      </w:r>
      <w:r w:rsidR="00B2355D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na którym widoczny jest kartusz z herbem Baildon</w:t>
      </w:r>
      <w:r w:rsidR="00290513">
        <w:rPr>
          <w:rFonts w:ascii="Arial" w:hAnsi="Arial" w:cs="Arial"/>
          <w:sz w:val="20"/>
          <w:szCs w:val="20"/>
        </w:rPr>
        <w:t>ów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Od północnego zachodu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narożniku okrągła wieża </w:t>
      </w:r>
      <w:r w:rsidR="00B2355D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z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lejkowym hełmem. Na wysokości pierwszego piętra w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świetle portyku balkon. Portyk zwieńczony trójkątnym tympanonem,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pełnym łukiem okna, nad którym </w:t>
      </w:r>
      <w:r w:rsidR="00F82B76" w:rsidRPr="001922D2">
        <w:rPr>
          <w:rFonts w:ascii="Arial" w:hAnsi="Arial" w:cs="Arial"/>
          <w:sz w:val="20"/>
          <w:szCs w:val="20"/>
          <w:u w:color="000000"/>
        </w:rPr>
        <w:t xml:space="preserve">znajduje się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kartusz herbowy. Elewacja wschodnia ośmioosiowa, elewacja zachodnia korpusu trójosiowa, skrzydła czteroosiowe, elewacja północna</w:t>
      </w:r>
      <w:r w:rsidR="00B2355D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ośmioosiowa. </w:t>
      </w:r>
      <w:r w:rsidRPr="00DD48FE">
        <w:rPr>
          <w:rFonts w:ascii="Arial" w:hAnsi="Arial" w:cs="Arial"/>
          <w:sz w:val="20"/>
          <w:szCs w:val="20"/>
          <w:u w:color="000000"/>
        </w:rPr>
        <w:t>Fundamenty kamienne, ściany piwnic z</w:t>
      </w:r>
      <w:r w:rsidR="00392A83" w:rsidRPr="00DD48FE">
        <w:rPr>
          <w:rFonts w:ascii="Arial" w:hAnsi="Arial" w:cs="Arial"/>
          <w:sz w:val="20"/>
          <w:szCs w:val="20"/>
          <w:u w:color="000000"/>
        </w:rPr>
        <w:t xml:space="preserve"> </w:t>
      </w:r>
      <w:r w:rsidRPr="00DD48FE">
        <w:rPr>
          <w:rFonts w:ascii="Arial" w:hAnsi="Arial" w:cs="Arial"/>
          <w:sz w:val="20"/>
          <w:szCs w:val="20"/>
          <w:u w:color="000000"/>
        </w:rPr>
        <w:t>kamienia i</w:t>
      </w:r>
      <w:r w:rsidR="00392A83" w:rsidRPr="00DD48FE">
        <w:rPr>
          <w:rFonts w:ascii="Arial" w:hAnsi="Arial" w:cs="Arial"/>
          <w:sz w:val="20"/>
          <w:szCs w:val="20"/>
          <w:u w:color="000000"/>
        </w:rPr>
        <w:t xml:space="preserve"> </w:t>
      </w:r>
      <w:r w:rsidRPr="00DD48FE">
        <w:rPr>
          <w:rFonts w:ascii="Arial" w:hAnsi="Arial" w:cs="Arial"/>
          <w:sz w:val="20"/>
          <w:szCs w:val="20"/>
          <w:u w:color="000000"/>
        </w:rPr>
        <w:t xml:space="preserve">cegły pełnej na zaprawie wapiennej, ściany </w:t>
      </w:r>
      <w:proofErr w:type="spellStart"/>
      <w:r w:rsidRPr="001922D2">
        <w:rPr>
          <w:rFonts w:ascii="Arial" w:hAnsi="Arial" w:cs="Arial"/>
          <w:sz w:val="20"/>
          <w:szCs w:val="20"/>
          <w:u w:color="000000"/>
        </w:rPr>
        <w:t>na</w:t>
      </w:r>
      <w:r w:rsidR="00412BA6" w:rsidRPr="001922D2">
        <w:rPr>
          <w:rFonts w:ascii="Arial" w:hAnsi="Arial" w:cs="Arial"/>
          <w:sz w:val="20"/>
          <w:szCs w:val="20"/>
          <w:u w:color="000000"/>
        </w:rPr>
        <w:t>d</w:t>
      </w:r>
      <w:r w:rsidRPr="001922D2">
        <w:rPr>
          <w:rFonts w:ascii="Arial" w:hAnsi="Arial" w:cs="Arial"/>
          <w:sz w:val="20"/>
          <w:szCs w:val="20"/>
          <w:u w:color="000000"/>
        </w:rPr>
        <w:t>ziem</w:t>
      </w:r>
      <w:r w:rsidR="00412BA6" w:rsidRPr="001922D2">
        <w:rPr>
          <w:rFonts w:ascii="Arial" w:hAnsi="Arial" w:cs="Arial"/>
          <w:sz w:val="20"/>
          <w:szCs w:val="20"/>
          <w:u w:color="000000"/>
        </w:rPr>
        <w:t>ia</w:t>
      </w:r>
      <w:proofErr w:type="spellEnd"/>
      <w:r w:rsidRPr="001922D2">
        <w:rPr>
          <w:rFonts w:ascii="Arial" w:hAnsi="Arial" w:cs="Arial"/>
          <w:sz w:val="20"/>
          <w:szCs w:val="20"/>
          <w:u w:color="000000"/>
        </w:rPr>
        <w:t xml:space="preserve"> </w:t>
      </w:r>
      <w:r w:rsidRPr="00DD48FE">
        <w:rPr>
          <w:rFonts w:ascii="Arial" w:hAnsi="Arial" w:cs="Arial"/>
          <w:sz w:val="20"/>
          <w:szCs w:val="20"/>
          <w:u w:color="000000"/>
        </w:rPr>
        <w:t>z</w:t>
      </w:r>
      <w:r w:rsidR="00392A83" w:rsidRPr="00DD48FE">
        <w:rPr>
          <w:rFonts w:ascii="Arial" w:hAnsi="Arial" w:cs="Arial"/>
          <w:sz w:val="20"/>
          <w:szCs w:val="20"/>
          <w:u w:color="000000"/>
        </w:rPr>
        <w:t xml:space="preserve"> </w:t>
      </w:r>
      <w:r w:rsidRPr="00DD48FE">
        <w:rPr>
          <w:rFonts w:ascii="Arial" w:hAnsi="Arial" w:cs="Arial"/>
          <w:sz w:val="20"/>
          <w:szCs w:val="20"/>
          <w:u w:color="000000"/>
        </w:rPr>
        <w:t>cegły na zaprawie wapiennej, schody zewnętrzne z</w:t>
      </w:r>
      <w:r w:rsidR="00B2355D">
        <w:rPr>
          <w:rFonts w:ascii="Arial" w:hAnsi="Arial" w:cs="Arial"/>
          <w:sz w:val="20"/>
          <w:szCs w:val="20"/>
          <w:u w:color="000000"/>
        </w:rPr>
        <w:t xml:space="preserve"> </w:t>
      </w:r>
      <w:r w:rsidRPr="00DD48FE">
        <w:rPr>
          <w:rFonts w:ascii="Arial" w:hAnsi="Arial" w:cs="Arial"/>
          <w:sz w:val="20"/>
          <w:szCs w:val="20"/>
          <w:u w:color="000000"/>
        </w:rPr>
        <w:t>kamienia. Elewacja tynkowana nieocieplona z</w:t>
      </w:r>
      <w:r w:rsidR="00392A83" w:rsidRPr="00DD48FE">
        <w:rPr>
          <w:rFonts w:ascii="Arial" w:hAnsi="Arial" w:cs="Arial"/>
          <w:sz w:val="20"/>
          <w:szCs w:val="20"/>
          <w:u w:color="000000"/>
        </w:rPr>
        <w:t xml:space="preserve"> </w:t>
      </w:r>
      <w:r w:rsidRPr="00DD48FE">
        <w:rPr>
          <w:rFonts w:ascii="Arial" w:hAnsi="Arial" w:cs="Arial"/>
          <w:sz w:val="20"/>
          <w:szCs w:val="20"/>
          <w:u w:color="000000"/>
        </w:rPr>
        <w:t xml:space="preserve">licznymi elementami architektonicznymi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(oryginalny wygląd elewacji), stolarka okienna - drewniana, okna skrzydłowe, parapety drewniane, stolarka drzwiowa zewnętrzna i wewnętrzna drewniana nietypowa. Budynek nosi znamiona wielokrotnych adaptacji do nowych funkcji, licznych przeróbek i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modernizacji. Stan techniczny budynku zadowalający. Budynek wyposażony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instalację: wodno-kanalizacyjną, elektryczną, centralnego ogrzewania i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c.w.u. (źródło ciepła: piece na olej opałowy), wentylację grawitacyjną, oddymiającą i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odgromową,</w:t>
      </w:r>
    </w:p>
    <w:p w14:paraId="00227A7E" w14:textId="28FFF270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2)</w:t>
      </w:r>
      <w:r w:rsidR="0019639D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budynkiem gospodarczym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510,60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Budynek wykonany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technologii tradycyjnej, ściany murowane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kamienia i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cegły, dach drewniany kryty falistymi płytami azbestowo-cementowymi.</w:t>
      </w:r>
      <w:r w:rsidR="00F82B76">
        <w:rPr>
          <w:rFonts w:ascii="Arial" w:hAnsi="Arial" w:cs="Arial"/>
          <w:color w:val="000000"/>
          <w:sz w:val="20"/>
          <w:szCs w:val="20"/>
          <w:u w:color="000000"/>
        </w:rPr>
        <w:br/>
        <w:t xml:space="preserve">Na posadzce wylewka cementowa.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Stan techniczny budynku zły, </w:t>
      </w:r>
    </w:p>
    <w:p w14:paraId="45C1F6E9" w14:textId="77EF7718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3)</w:t>
      </w:r>
      <w:r w:rsidR="00392A83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budynkiem oczyszczalni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3,80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Budynek wykonany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technologii tradycyjnej. Ściany murowane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cegły, dach drewniany kryty blachodachówką. Na posadzce wylewka betonowa. Stan techniczny budynku zadowalający,</w:t>
      </w:r>
    </w:p>
    <w:p w14:paraId="3D2A18E5" w14:textId="40137AEA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lastRenderedPageBreak/>
        <w:t>4)</w:t>
      </w:r>
      <w:r w:rsidR="00392A83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budynkiem gospodarczym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(garaży)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80,20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. Budynek gospodarczy wykonany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technologii tradycyjnej. Ściany murowane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bloczków gazobetonu, dach pokryty blachodachówką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Na posadzce wylewka betonowa. Stan techniczny budynku zadowalający,</w:t>
      </w:r>
    </w:p>
    <w:p w14:paraId="1309DFA9" w14:textId="5B12A7F9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5)</w:t>
      </w:r>
      <w:r w:rsidR="00392A83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budynkiem portierni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15,20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 xml:space="preserve">2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Budynek wykonany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technologii tradycyjnej, ściany murowane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cegły, dach drewniany kryty dachówką ceramiczną. Posadzka </w:t>
      </w:r>
      <w:r w:rsidR="00F82B76">
        <w:rPr>
          <w:rFonts w:ascii="Arial" w:hAnsi="Arial" w:cs="Arial"/>
          <w:color w:val="000000"/>
          <w:sz w:val="20"/>
          <w:szCs w:val="20"/>
          <w:u w:color="000000"/>
        </w:rPr>
        <w:t xml:space="preserve">–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wylewka betonowa.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budynku znajduje się jedno pomieszczenie. Budynek wyposażony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instalację elektryczną. Stan techniczny budynku zadowalający,</w:t>
      </w:r>
    </w:p>
    <w:p w14:paraId="7CD62165" w14:textId="28C097E1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6)</w:t>
      </w:r>
      <w:r w:rsidR="00392A83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budynkiem kapliczki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11,6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Budynek wykonany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technologii tradycyjnej, murowany </w:t>
      </w:r>
      <w:r w:rsidR="009C02C0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cegły, dach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konstrukcji drewnianej kryty gontem. Stan techniczny budynku zadowalający,</w:t>
      </w:r>
    </w:p>
    <w:p w14:paraId="3DCC1913" w14:textId="76EDEE3D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7)</w:t>
      </w:r>
      <w:r w:rsidR="00894BCF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budynkiem szopy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17,85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Budynek wykonany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technologii tradycyjnej, ściany murowane: gazobeton i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cegła, dach drewniany kryty papą. Stan techniczny budynku zły.</w:t>
      </w:r>
    </w:p>
    <w:p w14:paraId="59EAD1A1" w14:textId="77777777" w:rsidR="0074330A" w:rsidRPr="009C02C0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>Działka nr 310/66 zabudowana:</w:t>
      </w:r>
    </w:p>
    <w:p w14:paraId="207904A0" w14:textId="016704EA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8)</w:t>
      </w:r>
      <w:r w:rsidR="00392A83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budynkiem gospodarczym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411,50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Budynek parterowy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poddaszem, wykonany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technologii tradycyjnej. Sklepienie kolebkowe, stropy płaskie. Ściany murowane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kamienia i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cegły, dach drewniany kryty dachówką cementową. Na posadzce wylewka betonowa. Wnętrze podzielone murowanymi boksami. Budynek wyposażony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instalację: elektryczną i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odgromową.  </w:t>
      </w:r>
    </w:p>
    <w:p w14:paraId="5DB3409F" w14:textId="1CCDA1E8" w:rsidR="0074330A" w:rsidRPr="009C02C0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Nieruchomość wpisana jest do księgi rejestru zabytków nieruchomych województwa śląskiego jako zespół pałacowo-parkowy w Łubiu Górnym (nr rejestru: A/744/2021), który tworzą: pałac neoklasycystyczny wzniesiony w</w:t>
      </w:r>
      <w:r w:rsidR="0019639D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1844 roku, park krajobrazowy w stylu </w:t>
      </w:r>
      <w:proofErr w:type="spellStart"/>
      <w:r w:rsidRPr="009C02C0">
        <w:rPr>
          <w:rFonts w:ascii="Arial" w:hAnsi="Arial" w:cs="Arial"/>
          <w:color w:val="000000"/>
          <w:sz w:val="20"/>
          <w:szCs w:val="20"/>
          <w:u w:color="000000"/>
        </w:rPr>
        <w:t>picturesque</w:t>
      </w:r>
      <w:proofErr w:type="spellEnd"/>
      <w:r w:rsidRPr="009C02C0">
        <w:rPr>
          <w:rFonts w:ascii="Arial" w:hAnsi="Arial" w:cs="Arial"/>
          <w:color w:val="000000"/>
          <w:sz w:val="20"/>
          <w:szCs w:val="20"/>
          <w:u w:color="000000"/>
        </w:rPr>
        <w:t>,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lat czterdziestych XIX wieku, otoczony murem (obejmujący w</w:t>
      </w:r>
      <w:r w:rsidR="0019639D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całości działki ewidencyjne o numerach: 309/66 i</w:t>
      </w:r>
      <w:r w:rsidR="00BB51D2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310/66) oraz budynek gospodarczy (położony na działce ewidencyjnej numer 310/66).</w:t>
      </w:r>
    </w:p>
    <w:p w14:paraId="40C2ED14" w14:textId="6BA06A78" w:rsidR="0074330A" w:rsidRPr="009C02C0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W odniesieniu do budynku wymienionego w</w:t>
      </w:r>
      <w:r w:rsidR="00392A83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pkt.</w:t>
      </w:r>
      <w:r w:rsidR="00392A83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2) oraz 4) wydana została, na rzecz Powiatu</w:t>
      </w:r>
      <w:r w:rsidR="008F43DB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Tarnogórskiego, decyzja Starosty Tarnogórskiego nr </w:t>
      </w:r>
      <w:r w:rsidR="00F82B76">
        <w:rPr>
          <w:rFonts w:ascii="Arial" w:hAnsi="Arial" w:cs="Arial"/>
          <w:b/>
          <w:color w:val="000000"/>
          <w:sz w:val="20"/>
          <w:szCs w:val="20"/>
          <w:u w:color="000000"/>
        </w:rPr>
        <w:t>584/21 (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BA.6741.4.2.2021</w:t>
      </w:r>
      <w:r w:rsidR="00F82B76">
        <w:rPr>
          <w:rFonts w:ascii="Arial" w:hAnsi="Arial" w:cs="Arial"/>
          <w:b/>
          <w:color w:val="000000"/>
          <w:sz w:val="20"/>
          <w:szCs w:val="20"/>
          <w:u w:color="000000"/>
        </w:rPr>
        <w:t>)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z</w:t>
      </w:r>
      <w:r w:rsidR="00392A83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dnia</w:t>
      </w:r>
      <w:r w:rsidR="008E6CA1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25</w:t>
      </w:r>
      <w:r w:rsidR="00392A83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marca 2021</w:t>
      </w:r>
      <w:r w:rsidR="00392A83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r. </w:t>
      </w:r>
      <w:r w:rsidR="008E6CA1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o</w:t>
      </w:r>
      <w:r w:rsidR="008E6CA1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zatwierdzeniu projektu rozbiórki i</w:t>
      </w:r>
      <w:r w:rsidR="00BB51D2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udzieleniu zgody na rozbiórkę budynków oraz Pozwolenie Śląskiego Wojewódzkiego Konserwatora Zabytków w</w:t>
      </w:r>
      <w:r w:rsidR="00296B6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Katowicach nr K/615/2023</w:t>
      </w:r>
      <w:r w:rsidR="00F82B76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(K-Nr.5142.579.2023.KW)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z</w:t>
      </w:r>
      <w:r w:rsidR="008E6CA1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dnia</w:t>
      </w:r>
      <w:r w:rsidR="00F82B76">
        <w:rPr>
          <w:rFonts w:ascii="Arial" w:hAnsi="Arial" w:cs="Arial"/>
          <w:b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9</w:t>
      </w:r>
      <w:r w:rsidR="008E6CA1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czerwca 2023</w:t>
      </w:r>
      <w:r w:rsidR="00296B6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r.</w:t>
      </w:r>
      <w:r w:rsidR="00F82B76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na prowadzenie robót budowlanych na terenie wpisanym do rejestru zabytków-</w:t>
      </w:r>
      <w:r w:rsidR="00F5146E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Zespole pałacowo-parkowym w</w:t>
      </w:r>
      <w:r w:rsidR="00296B6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Łubiu przy ul. Pyskowickiej 34. Pozwolenie ważne do dnia 31</w:t>
      </w:r>
      <w:r w:rsidR="00296B6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grudnia 2025</w:t>
      </w:r>
      <w:r w:rsidR="00296B6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r. </w:t>
      </w:r>
    </w:p>
    <w:p w14:paraId="110DDF87" w14:textId="1D5653F7" w:rsidR="0074330A" w:rsidRPr="009C02C0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Działki pod względem gospodarczym tworzą jednolity kompleks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posadowionym centralnie budynkiem pałacu, budynkami wymienionymi powyżej oraz parkiem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drzewostanem m.in. buków i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jesionów. Kształt terenu jest foremny, topografia nieznacznie pofałdowana. Nieruchomość ogrodzona jest siatką metalową, fragment ogrodzenia jest z kamienia. Nieruchomość posiada bezpośredni dostęp do drogi publicznej.</w:t>
      </w:r>
    </w:p>
    <w:p w14:paraId="5C44E78D" w14:textId="7AA02D4E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3.</w:t>
      </w:r>
      <w:r w:rsidR="001C541D"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Przeznaczenie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nieruchomości i sposób </w:t>
      </w:r>
      <w:r w:rsidR="00B5277B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jej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zagospodarowania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:</w:t>
      </w:r>
    </w:p>
    <w:p w14:paraId="0FB24262" w14:textId="04217509" w:rsidR="009C4FCF" w:rsidRDefault="008F7EF0" w:rsidP="009C4FCF">
      <w:pPr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 miejscowym planie zagospodarowania przestrzennego przyjętym Uchwałą nr XXX/510/06 Rady Gminy Zbrosławice z dnia 22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lutego 2006 r. 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sprawie </w:t>
      </w:r>
      <w:r w:rsidR="00F82B76">
        <w:rPr>
          <w:rFonts w:ascii="Arial" w:hAnsi="Arial" w:cs="Arial"/>
          <w:color w:val="000000"/>
          <w:sz w:val="20"/>
          <w:szCs w:val="20"/>
          <w:u w:color="000000"/>
        </w:rPr>
        <w:t xml:space="preserve">zmiany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miejscowego planu zagospodarowania przestrzennego Gminy Zbrosławice dla obszaru sołectwa Łubie </w:t>
      </w:r>
      <w:r w:rsidRPr="001922D2">
        <w:rPr>
          <w:rFonts w:ascii="Arial" w:hAnsi="Arial" w:cs="Arial"/>
          <w:sz w:val="20"/>
          <w:szCs w:val="20"/>
          <w:u w:color="000000"/>
        </w:rPr>
        <w:t>(Dz.</w:t>
      </w:r>
      <w:r w:rsidR="001C541D" w:rsidRPr="001922D2">
        <w:rPr>
          <w:rFonts w:ascii="Arial" w:hAnsi="Arial" w:cs="Arial"/>
          <w:sz w:val="20"/>
          <w:szCs w:val="20"/>
          <w:u w:color="000000"/>
        </w:rPr>
        <w:t xml:space="preserve"> </w:t>
      </w:r>
      <w:r w:rsidRPr="001922D2">
        <w:rPr>
          <w:rFonts w:ascii="Arial" w:hAnsi="Arial" w:cs="Arial"/>
          <w:sz w:val="20"/>
          <w:szCs w:val="20"/>
          <w:u w:color="000000"/>
        </w:rPr>
        <w:t>U</w:t>
      </w:r>
      <w:r w:rsidR="00F82B76" w:rsidRPr="001922D2">
        <w:rPr>
          <w:rFonts w:ascii="Arial" w:hAnsi="Arial" w:cs="Arial"/>
          <w:sz w:val="20"/>
          <w:szCs w:val="20"/>
          <w:u w:color="000000"/>
        </w:rPr>
        <w:t>rz</w:t>
      </w:r>
      <w:r w:rsidRPr="001922D2">
        <w:rPr>
          <w:rFonts w:ascii="Arial" w:hAnsi="Arial" w:cs="Arial"/>
          <w:sz w:val="20"/>
          <w:szCs w:val="20"/>
          <w:u w:color="000000"/>
        </w:rPr>
        <w:t>. Woj. Śl. z</w:t>
      </w:r>
      <w:r w:rsidR="001C541D" w:rsidRPr="001922D2">
        <w:rPr>
          <w:rFonts w:ascii="Arial" w:hAnsi="Arial" w:cs="Arial"/>
          <w:sz w:val="20"/>
          <w:szCs w:val="20"/>
          <w:u w:color="000000"/>
        </w:rPr>
        <w:t xml:space="preserve"> </w:t>
      </w:r>
      <w:r w:rsidRPr="001922D2">
        <w:rPr>
          <w:rFonts w:ascii="Arial" w:hAnsi="Arial" w:cs="Arial"/>
          <w:sz w:val="20"/>
          <w:szCs w:val="20"/>
          <w:u w:color="000000"/>
        </w:rPr>
        <w:t>20</w:t>
      </w:r>
      <w:r w:rsidR="00F82B76" w:rsidRPr="001922D2">
        <w:rPr>
          <w:rFonts w:ascii="Arial" w:hAnsi="Arial" w:cs="Arial"/>
          <w:sz w:val="20"/>
          <w:szCs w:val="20"/>
          <w:u w:color="000000"/>
        </w:rPr>
        <w:t>06</w:t>
      </w:r>
      <w:r w:rsidR="001C541D" w:rsidRPr="001922D2">
        <w:rPr>
          <w:rFonts w:ascii="Arial" w:hAnsi="Arial" w:cs="Arial"/>
          <w:sz w:val="20"/>
          <w:szCs w:val="20"/>
          <w:u w:color="000000"/>
        </w:rPr>
        <w:t xml:space="preserve"> </w:t>
      </w:r>
      <w:r w:rsidRPr="001922D2">
        <w:rPr>
          <w:rFonts w:ascii="Arial" w:hAnsi="Arial" w:cs="Arial"/>
          <w:sz w:val="20"/>
          <w:szCs w:val="20"/>
          <w:u w:color="000000"/>
        </w:rPr>
        <w:t>r.</w:t>
      </w:r>
      <w:r w:rsidR="00F82B76" w:rsidRPr="001922D2">
        <w:rPr>
          <w:rFonts w:ascii="Arial" w:hAnsi="Arial" w:cs="Arial"/>
          <w:sz w:val="20"/>
          <w:szCs w:val="20"/>
          <w:u w:color="000000"/>
        </w:rPr>
        <w:t xml:space="preserve"> nr 54</w:t>
      </w:r>
      <w:r w:rsidRPr="001922D2">
        <w:rPr>
          <w:rFonts w:ascii="Arial" w:hAnsi="Arial" w:cs="Arial"/>
          <w:sz w:val="20"/>
          <w:szCs w:val="20"/>
          <w:u w:color="000000"/>
        </w:rPr>
        <w:t>, poz.</w:t>
      </w:r>
      <w:r w:rsidR="00F82B76" w:rsidRPr="001922D2">
        <w:rPr>
          <w:rFonts w:ascii="Arial" w:hAnsi="Arial" w:cs="Arial"/>
          <w:sz w:val="20"/>
          <w:szCs w:val="20"/>
          <w:u w:color="000000"/>
        </w:rPr>
        <w:t xml:space="preserve"> 1517</w:t>
      </w:r>
      <w:r w:rsidRPr="001922D2">
        <w:rPr>
          <w:rFonts w:ascii="Arial" w:hAnsi="Arial" w:cs="Arial"/>
          <w:sz w:val="20"/>
          <w:szCs w:val="20"/>
          <w:u w:color="000000"/>
        </w:rPr>
        <w:t xml:space="preserve">)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działki o numerach: 309/66 oraz 310/66 położone są na obszarze oznaczonym symbolem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83UZ/ZP - tereny zieleni parkowej</w:t>
      </w:r>
      <w:r w:rsidR="00F82B76">
        <w:rPr>
          <w:rFonts w:ascii="Arial" w:hAnsi="Arial" w:cs="Arial"/>
          <w:b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z</w:t>
      </w:r>
      <w:r w:rsidR="001C541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usługami zdrowia i</w:t>
      </w:r>
      <w:r w:rsidR="001C541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opieki społecznej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oraz działka numer 309/66 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części położona jest na terenie oznaczonym symbolem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K22L1/2 - droga lokalna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. </w:t>
      </w:r>
    </w:p>
    <w:p w14:paraId="3ABE4D03" w14:textId="77777777" w:rsidR="009C4FCF" w:rsidRDefault="009C4FCF" w:rsidP="009C4FCF">
      <w:pPr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5A73FE30" w14:textId="7E8D5992" w:rsidR="0074330A" w:rsidRPr="009C4FCF" w:rsidRDefault="008F7EF0" w:rsidP="009C4FCF">
      <w:pPr>
        <w:spacing w:after="120"/>
        <w:ind w:firstLine="227"/>
        <w:rPr>
          <w:rFonts w:ascii="Arial" w:hAnsi="Arial" w:cs="Arial"/>
          <w:color w:val="000000"/>
          <w:sz w:val="20"/>
          <w:szCs w:val="20"/>
          <w:u w:val="single"/>
        </w:rPr>
      </w:pPr>
      <w:r w:rsidRPr="009C4FCF">
        <w:rPr>
          <w:rFonts w:ascii="Arial" w:hAnsi="Arial" w:cs="Arial"/>
          <w:color w:val="000000"/>
          <w:sz w:val="20"/>
          <w:szCs w:val="20"/>
          <w:u w:val="single"/>
        </w:rPr>
        <w:t>Ustalenia dotyczące zasad ochrony i</w:t>
      </w:r>
      <w:r w:rsidR="001C541D" w:rsidRPr="009C4FCF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Pr="009C4FCF">
        <w:rPr>
          <w:rFonts w:ascii="Arial" w:hAnsi="Arial" w:cs="Arial"/>
          <w:color w:val="000000"/>
          <w:sz w:val="20"/>
          <w:szCs w:val="20"/>
          <w:u w:val="single"/>
        </w:rPr>
        <w:t>kształtowania ładu przestrzennego</w:t>
      </w:r>
      <w:r w:rsidR="00F82B76" w:rsidRPr="009C4FCF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14:paraId="2EEB5BD8" w14:textId="77777777" w:rsidR="0074330A" w:rsidRPr="009C02C0" w:rsidRDefault="008F7EF0" w:rsidP="009C4FCF">
      <w:pPr>
        <w:jc w:val="left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Na terenach oznaczonych symbolem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83UZ/ZP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ustala się:</w:t>
      </w:r>
    </w:p>
    <w:p w14:paraId="162F303C" w14:textId="1CAB00A9" w:rsidR="0074330A" w:rsidRPr="009C02C0" w:rsidRDefault="008F7EF0" w:rsidP="009C4FCF">
      <w:pPr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1)</w:t>
      </w:r>
      <w:r w:rsidR="001C541D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strefę "A" ścisłej ochrony konserwatorskiej - zespół pałacowo-parkowy,</w:t>
      </w:r>
    </w:p>
    <w:p w14:paraId="2B5A1B34" w14:textId="03D56707" w:rsidR="0074330A" w:rsidRDefault="008F7EF0" w:rsidP="009C4FCF">
      <w:pPr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2)</w:t>
      </w:r>
      <w:r w:rsidR="001C541D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strefę "E" konserwatorskiej ochrony ekspozycji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14:paraId="5868F013" w14:textId="77777777" w:rsidR="009C4FCF" w:rsidRPr="009C02C0" w:rsidRDefault="009C4FCF" w:rsidP="009C4FCF">
      <w:pPr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0B8C0076" w14:textId="44114AAE" w:rsidR="009C4FCF" w:rsidRDefault="008F7EF0" w:rsidP="004E76C7">
      <w:pPr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Ponadto na terenach oznaczonych symbolem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83 UZ/ZP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ustala się </w:t>
      </w:r>
      <w:r w:rsidR="009C4FCF">
        <w:rPr>
          <w:rFonts w:ascii="Arial" w:hAnsi="Arial" w:cs="Arial"/>
          <w:color w:val="000000"/>
          <w:sz w:val="20"/>
          <w:szCs w:val="20"/>
          <w:u w:color="000000"/>
        </w:rPr>
        <w:t>m.in.</w:t>
      </w:r>
      <w:r w:rsidR="004E76C7">
        <w:rPr>
          <w:rFonts w:ascii="Arial" w:hAnsi="Arial" w:cs="Arial"/>
          <w:color w:val="000000"/>
          <w:sz w:val="20"/>
          <w:szCs w:val="20"/>
          <w:u w:color="000000"/>
        </w:rPr>
        <w:t>:</w:t>
      </w:r>
    </w:p>
    <w:p w14:paraId="203600DC" w14:textId="665A6BDE" w:rsidR="009C4FCF" w:rsidRDefault="009C4FCF" w:rsidP="004E76C7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284" w:hanging="142"/>
        <w:jc w:val="both"/>
        <w:rPr>
          <w:rFonts w:ascii="Helvetica" w:hAnsi="Helvetica" w:cs="Helvetica"/>
          <w:sz w:val="20"/>
          <w:szCs w:val="20"/>
        </w:rPr>
      </w:pPr>
      <w:r w:rsidRPr="009C4FCF">
        <w:rPr>
          <w:rFonts w:ascii="Helvetica" w:hAnsi="Helvetica" w:cs="Helvetica"/>
          <w:sz w:val="20"/>
          <w:szCs w:val="20"/>
        </w:rPr>
        <w:t xml:space="preserve">nakaz zbilansowania w granicach działki zapotrzebowania na miejsca </w:t>
      </w:r>
      <w:r w:rsidRPr="004E76C7">
        <w:rPr>
          <w:rFonts w:ascii="Arial" w:hAnsi="Arial" w:cs="Arial"/>
          <w:sz w:val="20"/>
          <w:szCs w:val="20"/>
        </w:rPr>
        <w:t>postojowe związane z funkcj</w:t>
      </w:r>
      <w:r w:rsidR="004E76C7">
        <w:rPr>
          <w:rFonts w:ascii="Arial" w:hAnsi="Arial" w:cs="Arial"/>
          <w:sz w:val="20"/>
          <w:szCs w:val="20"/>
        </w:rPr>
        <w:t>ą</w:t>
      </w:r>
      <w:r w:rsidRPr="004E76C7">
        <w:rPr>
          <w:rFonts w:ascii="Arial" w:hAnsi="Arial" w:cs="Arial"/>
          <w:sz w:val="20"/>
          <w:szCs w:val="20"/>
        </w:rPr>
        <w:t xml:space="preserve"> teren</w:t>
      </w:r>
      <w:r w:rsidR="004E76C7">
        <w:rPr>
          <w:rFonts w:ascii="Arial" w:hAnsi="Arial" w:cs="Arial"/>
          <w:sz w:val="20"/>
          <w:szCs w:val="20"/>
        </w:rPr>
        <w:t>u</w:t>
      </w:r>
      <w:r w:rsidRPr="004E76C7">
        <w:rPr>
          <w:rFonts w:ascii="Arial" w:hAnsi="Arial" w:cs="Arial"/>
          <w:sz w:val="20"/>
          <w:szCs w:val="20"/>
        </w:rPr>
        <w:t>,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13062BE4" w14:textId="4F3EA9AC" w:rsidR="009C4FCF" w:rsidRDefault="009C4FCF" w:rsidP="004E76C7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="Helvetica" w:hAnsi="Helvetica" w:cs="Helvetica"/>
          <w:sz w:val="20"/>
          <w:szCs w:val="20"/>
        </w:rPr>
      </w:pPr>
      <w:r w:rsidRPr="009C4FCF">
        <w:rPr>
          <w:rFonts w:ascii="Helvetica" w:hAnsi="Helvetica" w:cs="Helvetica"/>
          <w:sz w:val="20"/>
          <w:szCs w:val="20"/>
        </w:rPr>
        <w:t>przy projektowaniu i realizacji obiektów budowlanych, konieczno</w:t>
      </w:r>
      <w:r w:rsidRPr="009C4FCF">
        <w:rPr>
          <w:rFonts w:ascii="TTE193BF88t00" w:hAnsi="TTE193BF88t00" w:cs="TTE193BF88t00"/>
          <w:sz w:val="20"/>
          <w:szCs w:val="20"/>
        </w:rPr>
        <w:t xml:space="preserve">ść </w:t>
      </w:r>
      <w:r>
        <w:rPr>
          <w:rFonts w:ascii="Helvetica" w:hAnsi="Helvetica" w:cs="Helvetica"/>
          <w:sz w:val="20"/>
          <w:szCs w:val="20"/>
        </w:rPr>
        <w:t xml:space="preserve">uwzględnienia </w:t>
      </w:r>
      <w:r w:rsidRPr="009C4FCF">
        <w:rPr>
          <w:rFonts w:ascii="Helvetica" w:hAnsi="Helvetica" w:cs="Helvetica"/>
          <w:sz w:val="20"/>
          <w:szCs w:val="20"/>
        </w:rPr>
        <w:t xml:space="preserve">okresowego poziomu wód gruntowych, </w:t>
      </w:r>
      <w:r w:rsidRPr="004E76C7">
        <w:rPr>
          <w:rFonts w:ascii="Arial" w:hAnsi="Arial" w:cs="Arial"/>
          <w:sz w:val="20"/>
          <w:szCs w:val="20"/>
        </w:rPr>
        <w:t>wynikaj</w:t>
      </w:r>
      <w:r w:rsidR="004E76C7">
        <w:rPr>
          <w:rFonts w:ascii="Arial" w:hAnsi="Arial" w:cs="Arial"/>
          <w:sz w:val="20"/>
          <w:szCs w:val="20"/>
        </w:rPr>
        <w:t>ą</w:t>
      </w:r>
      <w:r w:rsidRPr="004E76C7">
        <w:rPr>
          <w:rFonts w:ascii="Arial" w:hAnsi="Arial" w:cs="Arial"/>
          <w:sz w:val="20"/>
          <w:szCs w:val="20"/>
        </w:rPr>
        <w:t>cego</w:t>
      </w:r>
      <w:r w:rsidRPr="009C4FCF">
        <w:rPr>
          <w:rFonts w:ascii="Helvetica" w:hAnsi="Helvetica" w:cs="Helvetica"/>
          <w:sz w:val="20"/>
          <w:szCs w:val="20"/>
        </w:rPr>
        <w:t xml:space="preserve"> z przebiegu hydroizobaty „2m”</w:t>
      </w:r>
      <w:r>
        <w:rPr>
          <w:rFonts w:ascii="Helvetica" w:hAnsi="Helvetica" w:cs="Helvetica"/>
          <w:sz w:val="20"/>
          <w:szCs w:val="20"/>
        </w:rPr>
        <w:t>,</w:t>
      </w:r>
    </w:p>
    <w:p w14:paraId="3AD27694" w14:textId="4E0E0DB5" w:rsidR="0074330A" w:rsidRPr="009C4FCF" w:rsidRDefault="008F7EF0" w:rsidP="004E76C7">
      <w:pPr>
        <w:pStyle w:val="Akapitzlist"/>
        <w:numPr>
          <w:ilvl w:val="0"/>
          <w:numId w:val="20"/>
        </w:numPr>
        <w:tabs>
          <w:tab w:val="left" w:pos="142"/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="Helvetica" w:hAnsi="Helvetica" w:cs="Helvetica"/>
          <w:sz w:val="20"/>
          <w:szCs w:val="20"/>
        </w:rPr>
      </w:pPr>
      <w:r w:rsidRPr="009C4FCF">
        <w:rPr>
          <w:rFonts w:ascii="Arial" w:hAnsi="Arial" w:cs="Arial"/>
          <w:color w:val="000000"/>
          <w:sz w:val="20"/>
          <w:szCs w:val="20"/>
          <w:u w:color="000000"/>
        </w:rPr>
        <w:t>zakaz zabudowy obiektami innymi niż związanymi z</w:t>
      </w:r>
      <w:r w:rsidR="001C541D" w:rsidRPr="009C4FCF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4FCF">
        <w:rPr>
          <w:rFonts w:ascii="Arial" w:hAnsi="Arial" w:cs="Arial"/>
          <w:color w:val="000000"/>
          <w:sz w:val="20"/>
          <w:szCs w:val="20"/>
          <w:u w:color="000000"/>
        </w:rPr>
        <w:t>funkcjami usług zdrowia i</w:t>
      </w:r>
      <w:r w:rsidR="001C541D" w:rsidRPr="009C4FCF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4FCF">
        <w:rPr>
          <w:rFonts w:ascii="Arial" w:hAnsi="Arial" w:cs="Arial"/>
          <w:color w:val="000000"/>
          <w:sz w:val="20"/>
          <w:szCs w:val="20"/>
          <w:u w:color="000000"/>
        </w:rPr>
        <w:t>opieki społecznej i</w:t>
      </w:r>
      <w:r w:rsidR="001C541D" w:rsidRPr="009C4FCF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4FCF">
        <w:rPr>
          <w:rFonts w:ascii="Arial" w:hAnsi="Arial" w:cs="Arial"/>
          <w:color w:val="000000"/>
          <w:sz w:val="20"/>
          <w:szCs w:val="20"/>
          <w:u w:color="000000"/>
        </w:rPr>
        <w:t>je</w:t>
      </w:r>
      <w:r w:rsidR="004E76C7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4FCF">
        <w:rPr>
          <w:rFonts w:ascii="Arial" w:hAnsi="Arial" w:cs="Arial"/>
          <w:color w:val="000000"/>
          <w:sz w:val="20"/>
          <w:szCs w:val="20"/>
          <w:u w:color="000000"/>
        </w:rPr>
        <w:t>obsługującymi, z</w:t>
      </w:r>
      <w:r w:rsidR="001C541D" w:rsidRPr="009C4FCF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4FCF">
        <w:rPr>
          <w:rFonts w:ascii="Arial" w:hAnsi="Arial" w:cs="Arial"/>
          <w:color w:val="000000"/>
          <w:sz w:val="20"/>
          <w:szCs w:val="20"/>
          <w:u w:color="000000"/>
        </w:rPr>
        <w:t>dopuszczeniem realizacji urządzeń infrastruktury technicznej.</w:t>
      </w:r>
    </w:p>
    <w:p w14:paraId="371BD9B1" w14:textId="76E8F3AF" w:rsidR="0074330A" w:rsidRPr="00F5146E" w:rsidRDefault="008F7EF0" w:rsidP="001D1545">
      <w:pPr>
        <w:spacing w:before="120" w:after="120"/>
        <w:ind w:firstLine="227"/>
        <w:rPr>
          <w:rFonts w:ascii="Arial" w:hAnsi="Arial" w:cs="Arial"/>
          <w:sz w:val="20"/>
          <w:szCs w:val="20"/>
        </w:rPr>
      </w:pPr>
      <w:r w:rsidRPr="00F5146E">
        <w:rPr>
          <w:rFonts w:ascii="Arial" w:hAnsi="Arial" w:cs="Arial"/>
          <w:sz w:val="20"/>
          <w:szCs w:val="20"/>
        </w:rPr>
        <w:t>Gmina Zbrosławice przystąpiła do sporządzenia planu ogólnego - Uchwała nr V/35/2024 Rady Gminy Zbrosławice z</w:t>
      </w:r>
      <w:r w:rsidR="001C541D" w:rsidRPr="00F5146E">
        <w:rPr>
          <w:rFonts w:ascii="Arial" w:hAnsi="Arial" w:cs="Arial"/>
          <w:sz w:val="20"/>
          <w:szCs w:val="20"/>
        </w:rPr>
        <w:t xml:space="preserve"> </w:t>
      </w:r>
      <w:r w:rsidRPr="00F5146E">
        <w:rPr>
          <w:rFonts w:ascii="Arial" w:hAnsi="Arial" w:cs="Arial"/>
          <w:sz w:val="20"/>
          <w:szCs w:val="20"/>
        </w:rPr>
        <w:t>dnia 25</w:t>
      </w:r>
      <w:r w:rsidR="001C541D" w:rsidRPr="00F5146E">
        <w:rPr>
          <w:rFonts w:ascii="Arial" w:hAnsi="Arial" w:cs="Arial"/>
          <w:sz w:val="20"/>
          <w:szCs w:val="20"/>
        </w:rPr>
        <w:t xml:space="preserve"> </w:t>
      </w:r>
      <w:r w:rsidRPr="00F5146E">
        <w:rPr>
          <w:rFonts w:ascii="Arial" w:hAnsi="Arial" w:cs="Arial"/>
          <w:sz w:val="20"/>
          <w:szCs w:val="20"/>
        </w:rPr>
        <w:t>września 2024</w:t>
      </w:r>
      <w:r w:rsidR="001C541D" w:rsidRPr="00F5146E">
        <w:rPr>
          <w:rFonts w:ascii="Arial" w:hAnsi="Arial" w:cs="Arial"/>
          <w:sz w:val="20"/>
          <w:szCs w:val="20"/>
        </w:rPr>
        <w:t xml:space="preserve"> </w:t>
      </w:r>
      <w:r w:rsidRPr="00F5146E">
        <w:rPr>
          <w:rFonts w:ascii="Arial" w:hAnsi="Arial" w:cs="Arial"/>
          <w:sz w:val="20"/>
          <w:szCs w:val="20"/>
        </w:rPr>
        <w:t>r. w</w:t>
      </w:r>
      <w:r w:rsidR="001C541D" w:rsidRPr="00F5146E">
        <w:rPr>
          <w:rFonts w:ascii="Arial" w:hAnsi="Arial" w:cs="Arial"/>
          <w:sz w:val="20"/>
          <w:szCs w:val="20"/>
        </w:rPr>
        <w:t xml:space="preserve"> </w:t>
      </w:r>
      <w:r w:rsidRPr="00F5146E">
        <w:rPr>
          <w:rFonts w:ascii="Arial" w:hAnsi="Arial" w:cs="Arial"/>
          <w:sz w:val="20"/>
          <w:szCs w:val="20"/>
        </w:rPr>
        <w:t>sprawie przystąpienia do sporządzenia planu ogólnego Gminy Zbrosławic</w:t>
      </w:r>
      <w:r w:rsidR="00226173" w:rsidRPr="00F5146E">
        <w:rPr>
          <w:rFonts w:ascii="Arial" w:hAnsi="Arial" w:cs="Arial"/>
          <w:sz w:val="20"/>
          <w:szCs w:val="20"/>
        </w:rPr>
        <w:t xml:space="preserve">e. Gmina przystąpiła </w:t>
      </w:r>
      <w:r w:rsidR="00B91612" w:rsidRPr="00F5146E">
        <w:rPr>
          <w:rFonts w:ascii="Arial" w:hAnsi="Arial" w:cs="Arial"/>
          <w:sz w:val="20"/>
          <w:szCs w:val="20"/>
        </w:rPr>
        <w:t xml:space="preserve">również </w:t>
      </w:r>
      <w:r w:rsidR="00836371" w:rsidRPr="00F5146E">
        <w:rPr>
          <w:rFonts w:ascii="Arial" w:hAnsi="Arial" w:cs="Arial"/>
          <w:sz w:val="20"/>
          <w:szCs w:val="20"/>
        </w:rPr>
        <w:t xml:space="preserve">do sporządzenia </w:t>
      </w:r>
      <w:r w:rsidR="00226173" w:rsidRPr="00F5146E">
        <w:rPr>
          <w:rFonts w:ascii="Arial" w:hAnsi="Arial" w:cs="Arial"/>
          <w:sz w:val="20"/>
          <w:szCs w:val="20"/>
        </w:rPr>
        <w:t>planu zagospodarowania przestrzennego</w:t>
      </w:r>
      <w:r w:rsidR="00836371" w:rsidRPr="00F5146E">
        <w:rPr>
          <w:rFonts w:ascii="Arial" w:hAnsi="Arial" w:cs="Arial"/>
          <w:sz w:val="20"/>
          <w:szCs w:val="20"/>
        </w:rPr>
        <w:t xml:space="preserve"> gminy Zbrosławice dla obszarów: Łubie, </w:t>
      </w:r>
      <w:proofErr w:type="spellStart"/>
      <w:r w:rsidR="00836371" w:rsidRPr="00F5146E">
        <w:rPr>
          <w:rFonts w:ascii="Arial" w:hAnsi="Arial" w:cs="Arial"/>
          <w:sz w:val="20"/>
          <w:szCs w:val="20"/>
        </w:rPr>
        <w:t>Miedary</w:t>
      </w:r>
      <w:proofErr w:type="spellEnd"/>
      <w:r w:rsidR="00836371" w:rsidRPr="00F5146E">
        <w:rPr>
          <w:rFonts w:ascii="Arial" w:hAnsi="Arial" w:cs="Arial"/>
          <w:sz w:val="20"/>
          <w:szCs w:val="20"/>
        </w:rPr>
        <w:t xml:space="preserve">, Przezchlebie i </w:t>
      </w:r>
      <w:proofErr w:type="spellStart"/>
      <w:r w:rsidR="00836371" w:rsidRPr="00F5146E">
        <w:rPr>
          <w:rFonts w:ascii="Arial" w:hAnsi="Arial" w:cs="Arial"/>
          <w:sz w:val="20"/>
          <w:szCs w:val="20"/>
        </w:rPr>
        <w:t>Świętoszyce</w:t>
      </w:r>
      <w:proofErr w:type="spellEnd"/>
      <w:r w:rsidR="00836371" w:rsidRPr="00F5146E">
        <w:rPr>
          <w:rFonts w:ascii="Arial" w:hAnsi="Arial" w:cs="Arial"/>
          <w:sz w:val="20"/>
          <w:szCs w:val="20"/>
        </w:rPr>
        <w:t>.</w:t>
      </w:r>
      <w:r w:rsidR="00226173" w:rsidRPr="00F5146E">
        <w:rPr>
          <w:rFonts w:ascii="Arial" w:hAnsi="Arial" w:cs="Arial"/>
          <w:sz w:val="20"/>
          <w:szCs w:val="20"/>
        </w:rPr>
        <w:t xml:space="preserve">  </w:t>
      </w:r>
    </w:p>
    <w:p w14:paraId="427B318B" w14:textId="0FDB08FF" w:rsidR="0074330A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>Zgodnie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Uchwałą nr XLIX/452/2022 Rady Gminy Zbrosławice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dnia 31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sierpnia 2022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sprawie wyznaczenia obszaru zdegradowanego i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obszaru rewitalizacji Gminy Zbrosławice (Dz. Urz. Woj. Śl.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2022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poz.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5796) ze zm., działki o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numerach: 309/66 oraz 310/66 nie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są objęte obszarem rewitalizacji.</w:t>
      </w:r>
    </w:p>
    <w:p w14:paraId="0B287DF6" w14:textId="1B1E493D" w:rsidR="0074330A" w:rsidRPr="009C02C0" w:rsidRDefault="009C4FCF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>
        <w:rPr>
          <w:rFonts w:ascii="Arial" w:hAnsi="Arial" w:cs="Arial"/>
          <w:color w:val="000000"/>
          <w:sz w:val="20"/>
          <w:szCs w:val="20"/>
          <w:u w:color="000000"/>
        </w:rPr>
        <w:t>W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związku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wpisaniem nieruchomości do rejestru zabytków nieruchomych województwa śląskiego przez Śląskiego Wojewódzkiego Konserwatora </w:t>
      </w:r>
      <w:r w:rsidR="009F77DC">
        <w:rPr>
          <w:rFonts w:ascii="Arial" w:hAnsi="Arial" w:cs="Arial"/>
          <w:color w:val="000000"/>
          <w:sz w:val="20"/>
          <w:szCs w:val="20"/>
          <w:u w:color="000000"/>
        </w:rPr>
        <w:t xml:space="preserve">Zabytków </w:t>
      </w:r>
      <w:r w:rsidR="001A796D">
        <w:rPr>
          <w:rFonts w:ascii="Arial" w:hAnsi="Arial" w:cs="Arial"/>
          <w:color w:val="000000"/>
          <w:sz w:val="20"/>
          <w:szCs w:val="20"/>
          <w:u w:color="000000"/>
        </w:rPr>
        <w:t xml:space="preserve">w Katowicach 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>określone zostały warunki sprzedaż</w:t>
      </w:r>
      <w:r w:rsidR="009F77DC">
        <w:rPr>
          <w:rFonts w:ascii="Arial" w:hAnsi="Arial" w:cs="Arial"/>
          <w:color w:val="000000"/>
          <w:sz w:val="20"/>
          <w:szCs w:val="20"/>
          <w:u w:color="000000"/>
        </w:rPr>
        <w:t>y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1A796D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>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>pozwoleniu K-NR.5142.1113.2024.KW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>dnia 8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>listopada 2024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>r.:</w:t>
      </w:r>
    </w:p>
    <w:p w14:paraId="2B74FF64" w14:textId="36592DA0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lastRenderedPageBreak/>
        <w:t>1)</w:t>
      </w:r>
      <w:r w:rsidR="001C541D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przeprowadzenie robót naprawczych 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obrębie połaci i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konstrukcji dachu i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orynnowania celem jego uszczelnienia, 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terminie do roku licząc od daty nabycia nieruchomości,</w:t>
      </w:r>
    </w:p>
    <w:p w14:paraId="4BA32FF0" w14:textId="5D862C9F" w:rsidR="00573BE9" w:rsidRPr="00891734" w:rsidRDefault="008F7EF0" w:rsidP="00004843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2)</w:t>
      </w:r>
      <w:r w:rsidR="001C541D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dokonania przeglądu budynku pod k</w:t>
      </w:r>
      <w:r w:rsidR="000C792A">
        <w:rPr>
          <w:rFonts w:ascii="Arial" w:hAnsi="Arial" w:cs="Arial"/>
          <w:color w:val="000000"/>
          <w:sz w:val="20"/>
          <w:szCs w:val="20"/>
          <w:u w:color="000000"/>
        </w:rPr>
        <w:t>ą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tem występujących zawilgoceń murów i wykonania prac naprawczych </w:t>
      </w:r>
      <w:r w:rsidR="009F77DC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tym zakresie, 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terminie dwóch lat, licząc od daty nabycia nieruchomości, na podstawie pozwolenia konserwatorskiego i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 przedstawieniu programu robó</w:t>
      </w:r>
      <w:r w:rsidR="00004843">
        <w:rPr>
          <w:rFonts w:ascii="Arial" w:hAnsi="Arial" w:cs="Arial"/>
          <w:color w:val="000000"/>
          <w:sz w:val="20"/>
          <w:szCs w:val="20"/>
          <w:u w:color="000000"/>
        </w:rPr>
        <w:t>t</w:t>
      </w:r>
      <w:r w:rsidR="009F77DC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14:paraId="261AF7EB" w14:textId="1EEB8522" w:rsidR="00891734" w:rsidRPr="005C61D6" w:rsidRDefault="00891734" w:rsidP="005C61D6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891734">
        <w:rPr>
          <w:rFonts w:ascii="Arial" w:hAnsi="Arial" w:cs="Arial"/>
          <w:sz w:val="20"/>
          <w:szCs w:val="20"/>
        </w:rPr>
        <w:t>Decy</w:t>
      </w:r>
      <w:r>
        <w:rPr>
          <w:rFonts w:ascii="Arial" w:hAnsi="Arial" w:cs="Arial"/>
          <w:sz w:val="20"/>
          <w:szCs w:val="20"/>
        </w:rPr>
        <w:t>zją nr</w:t>
      </w:r>
      <w:r w:rsidRPr="00891734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K-NR.5142.1</w:t>
      </w:r>
      <w:r>
        <w:rPr>
          <w:rFonts w:ascii="Arial" w:hAnsi="Arial" w:cs="Arial"/>
          <w:color w:val="000000"/>
          <w:sz w:val="20"/>
          <w:szCs w:val="20"/>
          <w:u w:color="000000"/>
        </w:rPr>
        <w:t>021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.202</w:t>
      </w:r>
      <w:r>
        <w:rPr>
          <w:rFonts w:ascii="Arial" w:hAnsi="Arial" w:cs="Arial"/>
          <w:color w:val="000000"/>
          <w:sz w:val="20"/>
          <w:szCs w:val="20"/>
          <w:u w:color="000000"/>
        </w:rPr>
        <w:t>5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.KW z dnia 8 li</w:t>
      </w:r>
      <w:r>
        <w:rPr>
          <w:rFonts w:ascii="Arial" w:hAnsi="Arial" w:cs="Arial"/>
          <w:color w:val="000000"/>
          <w:sz w:val="20"/>
          <w:szCs w:val="20"/>
          <w:u w:color="000000"/>
        </w:rPr>
        <w:t>pca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202</w:t>
      </w:r>
      <w:r>
        <w:rPr>
          <w:rFonts w:ascii="Arial" w:hAnsi="Arial" w:cs="Arial"/>
          <w:color w:val="000000"/>
          <w:sz w:val="20"/>
          <w:szCs w:val="20"/>
          <w:u w:color="000000"/>
        </w:rPr>
        <w:t>5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r.</w:t>
      </w:r>
      <w:r>
        <w:rPr>
          <w:rFonts w:ascii="Arial" w:hAnsi="Arial" w:cs="Arial"/>
          <w:color w:val="000000"/>
          <w:sz w:val="20"/>
          <w:szCs w:val="20"/>
          <w:u w:color="000000"/>
        </w:rPr>
        <w:t xml:space="preserve"> Śląski Wojewódzki Konserwator Zabytków </w:t>
      </w:r>
      <w:r w:rsidR="001A796D">
        <w:rPr>
          <w:rFonts w:ascii="Arial" w:hAnsi="Arial" w:cs="Arial"/>
          <w:color w:val="000000"/>
          <w:sz w:val="20"/>
          <w:szCs w:val="20"/>
          <w:u w:color="000000"/>
        </w:rPr>
        <w:br/>
        <w:t xml:space="preserve">w Katowicach </w:t>
      </w:r>
      <w:r>
        <w:rPr>
          <w:rFonts w:ascii="Arial" w:hAnsi="Arial" w:cs="Arial"/>
          <w:color w:val="000000"/>
          <w:sz w:val="20"/>
          <w:szCs w:val="20"/>
          <w:u w:color="000000"/>
        </w:rPr>
        <w:t xml:space="preserve">zmienił pozwolenie nr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K-NR.5142.1113.2024.KW z dnia 8 listopada 2024 r.</w:t>
      </w:r>
      <w:r>
        <w:rPr>
          <w:rFonts w:ascii="Arial" w:hAnsi="Arial" w:cs="Arial"/>
          <w:color w:val="000000"/>
          <w:sz w:val="20"/>
          <w:szCs w:val="20"/>
          <w:u w:color="000000"/>
        </w:rPr>
        <w:t xml:space="preserve"> na sprzedaż </w:t>
      </w:r>
      <w:r w:rsidR="00E25286">
        <w:rPr>
          <w:rFonts w:ascii="Arial" w:hAnsi="Arial" w:cs="Arial"/>
          <w:color w:val="000000"/>
          <w:sz w:val="20"/>
          <w:szCs w:val="20"/>
          <w:u w:color="000000"/>
        </w:rPr>
        <w:t xml:space="preserve">ww. nieruchomości </w:t>
      </w:r>
      <w:r w:rsidR="00E25286" w:rsidRPr="005C61D6">
        <w:rPr>
          <w:rFonts w:ascii="Arial" w:hAnsi="Arial" w:cs="Arial"/>
          <w:color w:val="000000"/>
          <w:sz w:val="20"/>
          <w:szCs w:val="20"/>
          <w:u w:val="single"/>
        </w:rPr>
        <w:t xml:space="preserve">i uchylił </w:t>
      </w:r>
      <w:r w:rsidR="00573BE9" w:rsidRPr="005C61D6">
        <w:rPr>
          <w:rFonts w:ascii="Arial" w:hAnsi="Arial" w:cs="Arial"/>
          <w:color w:val="000000"/>
          <w:sz w:val="20"/>
          <w:szCs w:val="20"/>
          <w:u w:val="single"/>
        </w:rPr>
        <w:t xml:space="preserve">określone </w:t>
      </w:r>
      <w:r w:rsidR="001A796D">
        <w:rPr>
          <w:rFonts w:ascii="Arial" w:hAnsi="Arial" w:cs="Arial"/>
          <w:color w:val="000000"/>
          <w:sz w:val="20"/>
          <w:szCs w:val="20"/>
          <w:u w:val="single"/>
        </w:rPr>
        <w:t xml:space="preserve">w nim </w:t>
      </w:r>
      <w:r w:rsidR="00573BE9" w:rsidRPr="005C61D6">
        <w:rPr>
          <w:rFonts w:ascii="Arial" w:hAnsi="Arial" w:cs="Arial"/>
          <w:color w:val="000000"/>
          <w:sz w:val="20"/>
          <w:szCs w:val="20"/>
          <w:u w:val="single"/>
        </w:rPr>
        <w:t>warunki sprzedaży nieruchomości</w:t>
      </w:r>
      <w:r w:rsidR="00573BE9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14:paraId="2F29D9DB" w14:textId="53A8F13B" w:rsidR="009F77DC" w:rsidRDefault="008F7EF0" w:rsidP="009F77DC">
      <w:pPr>
        <w:keepLines/>
        <w:spacing w:before="120" w:after="120"/>
        <w:ind w:firstLine="340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4.</w:t>
      </w:r>
      <w:r w:rsidR="001C541D"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Termin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zagospodarowania nieruchomości:</w:t>
      </w:r>
    </w:p>
    <w:p w14:paraId="1C858461" w14:textId="1E968144" w:rsidR="005C61D6" w:rsidRDefault="005C61D6">
      <w:pPr>
        <w:keepLines/>
        <w:spacing w:before="120" w:after="120"/>
        <w:ind w:firstLine="340"/>
        <w:rPr>
          <w:rFonts w:ascii="Arial" w:hAnsi="Arial" w:cs="Arial"/>
          <w:b/>
          <w:color w:val="000000"/>
          <w:sz w:val="20"/>
          <w:szCs w:val="20"/>
          <w:u w:color="000000"/>
        </w:rPr>
      </w:pPr>
      <w:r>
        <w:rPr>
          <w:rFonts w:ascii="Arial" w:hAnsi="Arial" w:cs="Arial"/>
          <w:color w:val="000000"/>
          <w:sz w:val="20"/>
          <w:szCs w:val="20"/>
          <w:u w:color="000000"/>
        </w:rPr>
        <w:t xml:space="preserve">Zalecenia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Śląskiego Wojewódzkiego Konserwatora</w:t>
      </w:r>
      <w:r w:rsidR="009F77DC">
        <w:rPr>
          <w:rFonts w:ascii="Arial" w:hAnsi="Arial" w:cs="Arial"/>
          <w:color w:val="000000"/>
          <w:sz w:val="20"/>
          <w:szCs w:val="20"/>
          <w:u w:color="000000"/>
        </w:rPr>
        <w:t xml:space="preserve"> Zabytków</w:t>
      </w:r>
      <w:r w:rsidR="00EF5DDC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1A796D">
        <w:rPr>
          <w:rFonts w:ascii="Arial" w:hAnsi="Arial" w:cs="Arial"/>
          <w:color w:val="000000"/>
          <w:sz w:val="20"/>
          <w:szCs w:val="20"/>
          <w:u w:color="000000"/>
        </w:rPr>
        <w:t xml:space="preserve">w Katowicach </w:t>
      </w:r>
      <w:r w:rsidR="00EF5DDC">
        <w:rPr>
          <w:rFonts w:ascii="Arial" w:hAnsi="Arial" w:cs="Arial"/>
          <w:color w:val="000000"/>
          <w:sz w:val="20"/>
          <w:szCs w:val="20"/>
          <w:u w:color="000000"/>
        </w:rPr>
        <w:t>w odniesieniu do nieruchomości będącej przedmiotem sprzedaży</w:t>
      </w:r>
      <w:r w:rsidR="00205499">
        <w:rPr>
          <w:rFonts w:ascii="Arial" w:hAnsi="Arial" w:cs="Arial"/>
          <w:color w:val="000000"/>
          <w:sz w:val="20"/>
          <w:szCs w:val="20"/>
          <w:u w:color="000000"/>
        </w:rPr>
        <w:tab/>
      </w:r>
      <w:r w:rsidR="00EF5DDC">
        <w:rPr>
          <w:rFonts w:ascii="Arial" w:hAnsi="Arial" w:cs="Arial"/>
          <w:color w:val="000000"/>
          <w:sz w:val="20"/>
          <w:szCs w:val="20"/>
          <w:u w:color="000000"/>
        </w:rPr>
        <w:t>:</w:t>
      </w:r>
      <w:r w:rsidR="009F77DC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</w:p>
    <w:p w14:paraId="46D82719" w14:textId="2EFEA06E" w:rsidR="005C61D6" w:rsidRDefault="005C61D6" w:rsidP="005C61D6">
      <w:pPr>
        <w:numPr>
          <w:ilvl w:val="0"/>
          <w:numId w:val="14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odbudowanie zawalonego fragmentu muru z wykorzystaniem odzyskanego budulca, w sposób odtworzeniowy, przy użyciu tradycyjnych materiałów i technologii budowlanych</w:t>
      </w:r>
      <w:r w:rsidR="004A48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w oparciu o materiały archiwalne, a w przypadku  kwerendy negatywnej- poprzez porównanie z pozostałymi, zachowanymi częściami muru,</w:t>
      </w:r>
    </w:p>
    <w:p w14:paraId="6D60CFC2" w14:textId="795D5654" w:rsidR="005C61D6" w:rsidRDefault="005C61D6" w:rsidP="005C61D6">
      <w:pPr>
        <w:numPr>
          <w:ilvl w:val="0"/>
          <w:numId w:val="14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doraźne zabezpieczenie odchylonych i osłabionych (silnie spękanych) fragmentów muru na całej długości konstrukcją wsporną przed przystąpieniem do właściwych prac naprawczych,</w:t>
      </w:r>
    </w:p>
    <w:p w14:paraId="360F31F9" w14:textId="199BA9E8" w:rsidR="005C61D6" w:rsidRDefault="005C61D6" w:rsidP="005C61D6">
      <w:pPr>
        <w:numPr>
          <w:ilvl w:val="0"/>
          <w:numId w:val="14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wykonanie przez osobę posiadającą właściwe uprawnienia budowlane przeglądu pozostałej części kamiennego muru pod kątem jego trwałości i statyki, ze szczególnym uwzględnieniem odchylonych </w:t>
      </w:r>
      <w:r w:rsidR="004A48A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spękanych części. W zależności o wyników przeglądu podjęcie prac mających na celu zabezpieczenie muru przed zawaleniem. W razie konieczności dopuszcza się przemurowanie najbardziej narażonych części muru w sposób odtworzeniowy, z wykorzystaniem odzyskanego materiału oraz z użyciem tradycyjnych materiałów i technologii budowlanych, </w:t>
      </w:r>
    </w:p>
    <w:p w14:paraId="7FFCF7E4" w14:textId="77777777" w:rsidR="005C61D6" w:rsidRDefault="005C61D6" w:rsidP="005C61D6">
      <w:pPr>
        <w:numPr>
          <w:ilvl w:val="0"/>
          <w:numId w:val="14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wykonanie przeglądu poddasza pałacu pod kątem zawilgoceń konstrukcji dachowej oraz naprawę narażonych na zawilgocenie fragmentów konstrukcji – z uwzględnieniem konieczności maksymalnego zachowania oryginalnej konstrukcji dachu, </w:t>
      </w:r>
    </w:p>
    <w:p w14:paraId="26BEEF40" w14:textId="03D1DB30" w:rsidR="005C61D6" w:rsidRDefault="005C61D6" w:rsidP="005C61D6">
      <w:pPr>
        <w:numPr>
          <w:ilvl w:val="0"/>
          <w:numId w:val="14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wykonanie przeglądu ścian budynku pałacu pod kątem występujących zawilgoceń ze szczególnym uwzględnieniem otworów okiennych i usunięcia źródeł występowania zawilgoceń (nieszczelne okna, uszkodzone obróbki blacharskie i orynnowanie, ubytki w zadaszeniu etc.), </w:t>
      </w:r>
    </w:p>
    <w:p w14:paraId="05ED22D3" w14:textId="388D6B7E" w:rsidR="005C61D6" w:rsidRDefault="005C61D6" w:rsidP="005C61D6">
      <w:pPr>
        <w:numPr>
          <w:ilvl w:val="0"/>
          <w:numId w:val="14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przeglądu poddasza budynku gospodarczego pod kątem wskazania występujących ubytków pokrycia oraz przyczyn ugięcia połaci dachowej oraz podjęcie prac naprawczych</w:t>
      </w:r>
      <w:r w:rsidR="004A48AF">
        <w:rPr>
          <w:rFonts w:ascii="Arial" w:hAnsi="Arial" w:cs="Arial"/>
          <w:sz w:val="20"/>
          <w:szCs w:val="20"/>
        </w:rPr>
        <w:br/>
      </w:r>
      <w:r w:rsidR="000C792A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zabezpieczających w tym zakresie,</w:t>
      </w:r>
    </w:p>
    <w:p w14:paraId="755DB172" w14:textId="77777777" w:rsidR="005C61D6" w:rsidRDefault="005C61D6" w:rsidP="005C61D6">
      <w:pPr>
        <w:numPr>
          <w:ilvl w:val="0"/>
          <w:numId w:val="14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przegląd przyziemia budynku gospodarczego w związku z występującym zawilgoceniem murów oraz ewentualną naprawę lub wykonanie hydroizolacji fundamentów budynku,</w:t>
      </w:r>
    </w:p>
    <w:p w14:paraId="266D567B" w14:textId="77777777" w:rsidR="005C61D6" w:rsidRDefault="005C61D6" w:rsidP="005C61D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terminie:</w:t>
      </w:r>
    </w:p>
    <w:p w14:paraId="4B9B6E18" w14:textId="0C27BD93" w:rsidR="005C61D6" w:rsidRDefault="005C61D6" w:rsidP="005C61D6">
      <w:pPr>
        <w:numPr>
          <w:ilvl w:val="0"/>
          <w:numId w:val="15"/>
        </w:numPr>
        <w:tabs>
          <w:tab w:val="left" w:pos="993"/>
        </w:tabs>
        <w:suppressAutoHyphens/>
        <w:spacing w:line="276" w:lineRule="auto"/>
        <w:ind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zadań określonych w pkt 1-3 do dnia 31 </w:t>
      </w:r>
      <w:r w:rsidR="00F5146E">
        <w:rPr>
          <w:rFonts w:ascii="Arial" w:hAnsi="Arial" w:cs="Arial"/>
          <w:sz w:val="20"/>
          <w:szCs w:val="20"/>
        </w:rPr>
        <w:t>sierpnia</w:t>
      </w:r>
      <w:r>
        <w:rPr>
          <w:rFonts w:ascii="Arial" w:hAnsi="Arial" w:cs="Arial"/>
          <w:sz w:val="20"/>
          <w:szCs w:val="20"/>
        </w:rPr>
        <w:t xml:space="preserve"> 202</w:t>
      </w:r>
      <w:r w:rsidR="00F5146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r.,</w:t>
      </w:r>
    </w:p>
    <w:p w14:paraId="6B4EDECF" w14:textId="12C08333" w:rsidR="005C61D6" w:rsidRPr="007014A9" w:rsidRDefault="005C61D6" w:rsidP="007014A9">
      <w:pPr>
        <w:numPr>
          <w:ilvl w:val="0"/>
          <w:numId w:val="15"/>
        </w:numPr>
        <w:tabs>
          <w:tab w:val="left" w:pos="993"/>
        </w:tabs>
        <w:suppressAutoHyphens/>
        <w:spacing w:line="276" w:lineRule="auto"/>
        <w:ind w:hanging="11"/>
        <w:rPr>
          <w:rFonts w:ascii="Arial" w:hAnsi="Arial" w:cs="Arial"/>
          <w:sz w:val="20"/>
          <w:szCs w:val="20"/>
        </w:rPr>
      </w:pPr>
      <w:r w:rsidRPr="005C61D6">
        <w:rPr>
          <w:rFonts w:ascii="Arial" w:hAnsi="Arial" w:cs="Arial"/>
          <w:sz w:val="20"/>
          <w:szCs w:val="20"/>
        </w:rPr>
        <w:t xml:space="preserve">dla zadań określonych w </w:t>
      </w:r>
      <w:r w:rsidR="009F77DC">
        <w:rPr>
          <w:rFonts w:ascii="Arial" w:hAnsi="Arial" w:cs="Arial"/>
          <w:sz w:val="20"/>
          <w:szCs w:val="20"/>
        </w:rPr>
        <w:t>pkt</w:t>
      </w:r>
      <w:r w:rsidRPr="005C61D6">
        <w:rPr>
          <w:rFonts w:ascii="Arial" w:hAnsi="Arial" w:cs="Arial"/>
          <w:sz w:val="20"/>
          <w:szCs w:val="20"/>
        </w:rPr>
        <w:t xml:space="preserve"> 4-7 do dnia 31 grudnia 2026 r.</w:t>
      </w:r>
    </w:p>
    <w:p w14:paraId="13BE0BD4" w14:textId="62FEA895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5.</w:t>
      </w:r>
      <w:r w:rsidR="001C541D"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Cena</w:t>
      </w:r>
      <w:r w:rsidR="000C288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wywoławcza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nieruchomości:</w:t>
      </w:r>
    </w:p>
    <w:p w14:paraId="7CD87158" w14:textId="13B3CFE4" w:rsidR="0074330A" w:rsidRPr="00C875AB" w:rsidRDefault="00345778">
      <w:pPr>
        <w:spacing w:before="120" w:after="120"/>
        <w:ind w:firstLine="227"/>
        <w:jc w:val="left"/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>6</w:t>
      </w:r>
      <w:r w:rsidR="001C541D"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 xml:space="preserve"> </w:t>
      </w:r>
      <w:r w:rsidR="008F7EF0"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>000</w:t>
      </w:r>
      <w:r w:rsidR="001C541D"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 xml:space="preserve"> </w:t>
      </w:r>
      <w:r w:rsidR="008F7EF0"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>000,00</w:t>
      </w:r>
      <w:r w:rsidR="001C541D"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 xml:space="preserve"> </w:t>
      </w:r>
      <w:r w:rsidR="008F7EF0"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 xml:space="preserve">zł (słownie: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 xml:space="preserve">sześć </w:t>
      </w:r>
      <w:r w:rsidR="008F7EF0"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>milionów złotych 00/100).</w:t>
      </w:r>
    </w:p>
    <w:p w14:paraId="1681390E" w14:textId="550FC45C" w:rsidR="0074330A" w:rsidRPr="009C02C0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>Zgodnie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art.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68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3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ustawy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dnia 21</w:t>
      </w:r>
      <w:r w:rsidR="00A47DCF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sierpnia 1997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(tekst jedn. Dz. U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z 2024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poz.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1145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ze zm.) cenę nieruchomości lub jej części wpisanych do rejestru zabytków obniża się na wniosek nabywcy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br/>
        <w:t>o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50 %. </w:t>
      </w:r>
      <w:r w:rsidR="00205499">
        <w:rPr>
          <w:rFonts w:ascii="Arial" w:hAnsi="Arial" w:cs="Arial"/>
          <w:color w:val="000000"/>
          <w:sz w:val="20"/>
          <w:szCs w:val="20"/>
          <w:u w:color="000000"/>
        </w:rPr>
        <w:t>Sprzedaż n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ieruchomoś</w:t>
      </w:r>
      <w:r w:rsidR="00205499">
        <w:rPr>
          <w:rFonts w:ascii="Arial" w:hAnsi="Arial" w:cs="Arial"/>
          <w:color w:val="000000"/>
          <w:sz w:val="20"/>
          <w:szCs w:val="20"/>
          <w:u w:color="000000"/>
        </w:rPr>
        <w:t>ci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zwolniona jest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podatku VAT, na podstawie art.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43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1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pkt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10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ustawy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dnia 11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marca 2004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o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podatku od towarów i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usług (tekst jedn. Dz.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U.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202</w:t>
      </w:r>
      <w:r w:rsidR="00A47DCF">
        <w:rPr>
          <w:rFonts w:ascii="Arial" w:hAnsi="Arial" w:cs="Arial"/>
          <w:color w:val="000000"/>
          <w:sz w:val="20"/>
          <w:szCs w:val="20"/>
          <w:u w:color="000000"/>
        </w:rPr>
        <w:t>5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poz.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A47DCF">
        <w:rPr>
          <w:rFonts w:ascii="Arial" w:hAnsi="Arial" w:cs="Arial"/>
          <w:color w:val="000000"/>
          <w:sz w:val="20"/>
          <w:szCs w:val="20"/>
          <w:u w:color="000000"/>
        </w:rPr>
        <w:t>775</w:t>
      </w:r>
      <w:r w:rsidR="00FD7E08">
        <w:rPr>
          <w:rFonts w:ascii="Arial" w:hAnsi="Arial" w:cs="Arial"/>
          <w:color w:val="000000"/>
          <w:sz w:val="20"/>
          <w:szCs w:val="20"/>
          <w:u w:color="000000"/>
        </w:rPr>
        <w:t xml:space="preserve"> ze zm.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).</w:t>
      </w:r>
    </w:p>
    <w:p w14:paraId="767679C4" w14:textId="6EBE9C28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6.</w:t>
      </w:r>
      <w:r w:rsidR="001C541D"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Wysokość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stawek procentowych opłat z</w:t>
      </w:r>
      <w:r w:rsidR="001C541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tytułu użytkowania wieczystego: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Nie dotyczy;</w:t>
      </w:r>
    </w:p>
    <w:p w14:paraId="3A2A506F" w14:textId="025613D5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7.</w:t>
      </w:r>
      <w:r w:rsidR="001C541D"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Wysokość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opłat z</w:t>
      </w:r>
      <w:r w:rsidR="001C541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tytułu użytkowania, najmu lub dzierżawy: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Nie dotyczy;</w:t>
      </w:r>
    </w:p>
    <w:p w14:paraId="045C9276" w14:textId="254E1872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8.</w:t>
      </w:r>
      <w:r w:rsidR="001C541D"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Terminy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wnoszenia opłat: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Nie dotyczy;</w:t>
      </w:r>
    </w:p>
    <w:p w14:paraId="6E6B6E10" w14:textId="3E8DB066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9.</w:t>
      </w:r>
      <w:r w:rsidR="001C541D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Zasady aktualizacji opłat: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Nie dotyczy;</w:t>
      </w:r>
    </w:p>
    <w:p w14:paraId="2A6A5AAB" w14:textId="46C5D72E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10.</w:t>
      </w:r>
      <w:r w:rsidR="001C541D"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Informacje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o</w:t>
      </w:r>
      <w:r w:rsidR="001C541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przeznaczeniu do zbycia lub oddania w użytkowanie, najem, dzierżawę lub użyczenie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: </w:t>
      </w:r>
    </w:p>
    <w:p w14:paraId="224F8C3F" w14:textId="22D0A4E3" w:rsidR="000C792A" w:rsidRPr="009C02C0" w:rsidRDefault="008F7EF0" w:rsidP="000E4C72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Uchwała Nr XIV/133/2025 Rady Powiatu Tarnogórskiego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dnia 29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kwietnia 2025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sprawie wyrażenia zgody na zbycie mienia zbędnego do realizacji zadań własnych Powiatu Tarnogórskiego</w:t>
      </w:r>
      <w:r w:rsidR="000E4C72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14:paraId="20D2259B" w14:textId="471D130D" w:rsidR="00917339" w:rsidRDefault="008F7EF0" w:rsidP="00917339">
      <w:pPr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Nieruchomość przeznaczona do sprzedaży </w:t>
      </w:r>
      <w:r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>w trybie</w:t>
      </w:r>
      <w:r w:rsidR="000C7C0F">
        <w:rPr>
          <w:rFonts w:ascii="Arial" w:hAnsi="Arial" w:cs="Arial"/>
          <w:color w:val="000000"/>
          <w:sz w:val="20"/>
          <w:szCs w:val="20"/>
          <w:u w:val="single" w:color="000000"/>
        </w:rPr>
        <w:t xml:space="preserve"> rokowań</w:t>
      </w:r>
      <w:r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 xml:space="preserve">,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na podstawie art.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3</w:t>
      </w:r>
      <w:r w:rsidR="00D92B13">
        <w:rPr>
          <w:rFonts w:ascii="Arial" w:hAnsi="Arial" w:cs="Arial"/>
          <w:color w:val="000000"/>
          <w:sz w:val="20"/>
          <w:szCs w:val="20"/>
          <w:u w:color="000000"/>
        </w:rPr>
        <w:t>9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D92B13">
        <w:rPr>
          <w:rFonts w:ascii="Arial" w:hAnsi="Arial" w:cs="Arial"/>
          <w:color w:val="000000"/>
          <w:sz w:val="20"/>
          <w:szCs w:val="20"/>
          <w:u w:color="000000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, ustawy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dnia </w:t>
      </w:r>
      <w:r w:rsidR="00D92B13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21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sierpnia 1997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o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gospodarce nieruchomościami (tekst jednolity: Dz.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U.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2024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r. poz.1145 ze zm.), uchwały </w:t>
      </w:r>
      <w:r w:rsidR="00C45746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nr </w:t>
      </w:r>
      <w:r w:rsidR="00894BCF" w:rsidRPr="009C02C0">
        <w:rPr>
          <w:rFonts w:ascii="Arial" w:hAnsi="Arial" w:cs="Arial"/>
          <w:color w:val="000000"/>
          <w:sz w:val="20"/>
          <w:szCs w:val="20"/>
          <w:u w:color="000000"/>
        </w:rPr>
        <w:t>78/400/2025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Zarządu Powiatu Tarnogórskiego z</w:t>
      </w:r>
      <w:r w:rsidR="00894BCF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dnia </w:t>
      </w:r>
      <w:r w:rsidR="00894BCF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12 maja 2025 r.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</w:t>
      </w:r>
      <w:r w:rsidR="00894BCF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sprawie przeprowadzenia sprzedaży nieruchomości stanowiącej własność Powiatu Tarnogórskiego, położonej w</w:t>
      </w:r>
      <w:r w:rsidR="00894BCF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jednostce ewidencyjnej Zbrosławice,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lastRenderedPageBreak/>
        <w:t>obręb Łubie, dla której w</w:t>
      </w:r>
      <w:r w:rsidR="00894BCF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Sądzie Rejonowym w</w:t>
      </w:r>
      <w:r w:rsidR="00894BCF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Tarnowskich Górach V Wydział Ksiąg Wieczystych prowadzona jest księga wieczysta, w</w:t>
      </w:r>
      <w:r w:rsidR="00894BCF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0834DF">
        <w:rPr>
          <w:rFonts w:ascii="Arial" w:hAnsi="Arial" w:cs="Arial"/>
          <w:color w:val="000000"/>
          <w:sz w:val="20"/>
          <w:szCs w:val="20"/>
          <w:u w:color="000000"/>
        </w:rPr>
        <w:t>trybie przetargu pisemnego nieograniczonego.</w:t>
      </w:r>
    </w:p>
    <w:p w14:paraId="5F6FA341" w14:textId="77777777" w:rsidR="00917339" w:rsidRPr="000834DF" w:rsidRDefault="00917339" w:rsidP="00917339">
      <w:pPr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6E902F0C" w14:textId="3FF57660" w:rsidR="000834DF" w:rsidRPr="000834DF" w:rsidRDefault="005B6BAC" w:rsidP="00917339">
      <w:pPr>
        <w:ind w:firstLine="426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0834DF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11. Informacja o obciążeniach i zobowiązaniach nieruchomości:</w:t>
      </w:r>
    </w:p>
    <w:p w14:paraId="300F906C" w14:textId="77777777" w:rsidR="000834DF" w:rsidRPr="000834DF" w:rsidRDefault="000834DF" w:rsidP="00917339">
      <w:pPr>
        <w:ind w:firstLine="426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</w:p>
    <w:p w14:paraId="6995D7F8" w14:textId="42E46B9E" w:rsidR="00DC360A" w:rsidRPr="009C02C0" w:rsidRDefault="00A064B0" w:rsidP="00917339">
      <w:pPr>
        <w:rPr>
          <w:rFonts w:ascii="Arial" w:hAnsi="Arial" w:cs="Arial"/>
          <w:sz w:val="20"/>
          <w:szCs w:val="20"/>
        </w:rPr>
      </w:pPr>
      <w:r w:rsidRPr="000834DF">
        <w:rPr>
          <w:rFonts w:ascii="Arial" w:hAnsi="Arial" w:cs="Arial"/>
          <w:b/>
          <w:sz w:val="20"/>
          <w:szCs w:val="20"/>
        </w:rPr>
        <w:t xml:space="preserve">W dziale III </w:t>
      </w:r>
      <w:bookmarkStart w:id="4" w:name="_Hlk201822673"/>
      <w:bookmarkStart w:id="5" w:name="_Hlk203111774"/>
      <w:r w:rsidRPr="000834DF">
        <w:rPr>
          <w:rFonts w:ascii="Arial" w:hAnsi="Arial" w:cs="Arial"/>
          <w:b/>
          <w:sz w:val="20"/>
          <w:szCs w:val="20"/>
        </w:rPr>
        <w:t xml:space="preserve">księgi wieczystej </w:t>
      </w:r>
      <w:bookmarkEnd w:id="4"/>
      <w:bookmarkEnd w:id="5"/>
      <w:r w:rsidRPr="000834DF">
        <w:rPr>
          <w:rFonts w:ascii="Arial" w:hAnsi="Arial" w:cs="Arial"/>
          <w:b/>
          <w:sz w:val="20"/>
          <w:szCs w:val="20"/>
        </w:rPr>
        <w:t>wpis</w:t>
      </w:r>
      <w:r w:rsidRPr="000834DF">
        <w:rPr>
          <w:rFonts w:ascii="Arial" w:hAnsi="Arial" w:cs="Arial"/>
          <w:sz w:val="20"/>
          <w:szCs w:val="20"/>
        </w:rPr>
        <w:t xml:space="preserve">: do rejestru zabytków są wpisane działki ewidencyjne nr 309/66, </w:t>
      </w:r>
      <w:r w:rsidR="004A48AF">
        <w:rPr>
          <w:rFonts w:ascii="Arial" w:hAnsi="Arial" w:cs="Arial"/>
          <w:sz w:val="20"/>
          <w:szCs w:val="20"/>
        </w:rPr>
        <w:t xml:space="preserve">nr </w:t>
      </w:r>
      <w:r w:rsidRPr="000834DF">
        <w:rPr>
          <w:rFonts w:ascii="Arial" w:hAnsi="Arial" w:cs="Arial"/>
          <w:sz w:val="20"/>
          <w:szCs w:val="20"/>
        </w:rPr>
        <w:t xml:space="preserve">310/66, </w:t>
      </w:r>
      <w:r w:rsidR="007C566F">
        <w:rPr>
          <w:rFonts w:ascii="Arial" w:hAnsi="Arial" w:cs="Arial"/>
          <w:sz w:val="20"/>
          <w:szCs w:val="20"/>
        </w:rPr>
        <w:br/>
      </w:r>
      <w:r w:rsidRPr="000834DF">
        <w:rPr>
          <w:rFonts w:ascii="Arial" w:hAnsi="Arial" w:cs="Arial"/>
          <w:sz w:val="20"/>
          <w:szCs w:val="20"/>
        </w:rPr>
        <w:t>a</w:t>
      </w:r>
      <w:r w:rsidR="007C566F">
        <w:rPr>
          <w:rFonts w:ascii="Arial" w:hAnsi="Arial" w:cs="Arial"/>
          <w:sz w:val="20"/>
          <w:szCs w:val="20"/>
        </w:rPr>
        <w:t xml:space="preserve"> </w:t>
      </w:r>
      <w:r w:rsidRPr="000834DF">
        <w:rPr>
          <w:rFonts w:ascii="Arial" w:hAnsi="Arial" w:cs="Arial"/>
          <w:sz w:val="20"/>
          <w:szCs w:val="20"/>
        </w:rPr>
        <w:t xml:space="preserve">także znajdujące </w:t>
      </w:r>
      <w:r w:rsidRPr="009C02C0">
        <w:rPr>
          <w:rFonts w:ascii="Arial" w:hAnsi="Arial" w:cs="Arial"/>
          <w:sz w:val="20"/>
          <w:szCs w:val="20"/>
        </w:rPr>
        <w:t>się na nich: pałac, budynek gospodarczy i park krajobrazowy (obecnie w rejestrze zabytków województwa śląskiego pod numerem rejestru A/744/2021).</w:t>
      </w:r>
    </w:p>
    <w:p w14:paraId="3257870F" w14:textId="500170E0" w:rsidR="00A064B0" w:rsidRDefault="00DC360A" w:rsidP="00A064B0">
      <w:pPr>
        <w:rPr>
          <w:rFonts w:ascii="Arial" w:hAnsi="Arial" w:cs="Arial"/>
          <w:sz w:val="20"/>
        </w:rPr>
      </w:pPr>
      <w:r w:rsidRPr="009C02C0">
        <w:rPr>
          <w:rFonts w:ascii="Arial" w:hAnsi="Arial" w:cs="Arial"/>
          <w:b/>
          <w:sz w:val="20"/>
        </w:rPr>
        <w:t>Dział IV</w:t>
      </w:r>
      <w:r w:rsidR="001A796D">
        <w:rPr>
          <w:rFonts w:ascii="Arial" w:hAnsi="Arial" w:cs="Arial"/>
          <w:b/>
          <w:sz w:val="20"/>
        </w:rPr>
        <w:t xml:space="preserve"> </w:t>
      </w:r>
      <w:r w:rsidR="001A796D" w:rsidRPr="000834DF">
        <w:rPr>
          <w:rFonts w:ascii="Arial" w:hAnsi="Arial" w:cs="Arial"/>
          <w:b/>
          <w:sz w:val="20"/>
          <w:szCs w:val="20"/>
        </w:rPr>
        <w:t>księgi wieczystej</w:t>
      </w:r>
      <w:r w:rsidRPr="009C02C0">
        <w:rPr>
          <w:rFonts w:ascii="Arial" w:hAnsi="Arial" w:cs="Arial"/>
          <w:b/>
          <w:sz w:val="20"/>
        </w:rPr>
        <w:t xml:space="preserve">: </w:t>
      </w:r>
      <w:r w:rsidRPr="009C02C0">
        <w:rPr>
          <w:rFonts w:ascii="Arial" w:hAnsi="Arial" w:cs="Arial"/>
          <w:sz w:val="20"/>
        </w:rPr>
        <w:t>wolny od wpisów</w:t>
      </w:r>
      <w:r>
        <w:rPr>
          <w:rFonts w:ascii="Arial" w:hAnsi="Arial" w:cs="Arial"/>
          <w:sz w:val="20"/>
        </w:rPr>
        <w:t>.</w:t>
      </w:r>
    </w:p>
    <w:p w14:paraId="5D502D65" w14:textId="77777777" w:rsidR="00DC360A" w:rsidRPr="009C02C0" w:rsidRDefault="00DC360A" w:rsidP="00A064B0">
      <w:pPr>
        <w:rPr>
          <w:rFonts w:ascii="Arial" w:hAnsi="Arial" w:cs="Arial"/>
          <w:b/>
          <w:sz w:val="20"/>
          <w:szCs w:val="20"/>
        </w:rPr>
      </w:pPr>
    </w:p>
    <w:p w14:paraId="41E001B1" w14:textId="7578896A" w:rsidR="005B6BAC" w:rsidRPr="009C02C0" w:rsidRDefault="005B6BAC" w:rsidP="00A064B0">
      <w:pPr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Nieruchomość nie jest przedmiotem jakichkolwiek zobowiązań oraz nie istnieją przeszkody prawne </w:t>
      </w:r>
      <w:r w:rsidR="004A48AF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 rozporządzaniu nią</w:t>
      </w:r>
      <w:r w:rsidR="00A064B0" w:rsidRPr="009C02C0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14:paraId="7C6A4A4F" w14:textId="77777777" w:rsidR="008F43DB" w:rsidRPr="009C02C0" w:rsidRDefault="008F43DB" w:rsidP="004E0FF8">
      <w:pPr>
        <w:rPr>
          <w:rFonts w:ascii="Arial" w:hAnsi="Arial" w:cs="Arial"/>
          <w:b/>
          <w:bCs/>
          <w:sz w:val="20"/>
          <w:szCs w:val="20"/>
        </w:rPr>
      </w:pPr>
      <w:bookmarkStart w:id="6" w:name="_Hlk202274260"/>
      <w:bookmarkStart w:id="7" w:name="_Hlk186444352"/>
    </w:p>
    <w:bookmarkEnd w:id="6"/>
    <w:p w14:paraId="37D778DE" w14:textId="3DBA0745" w:rsidR="000F0A62" w:rsidRDefault="003E31C6" w:rsidP="000834DF">
      <w:pPr>
        <w:suppressAutoHyphens/>
        <w:ind w:left="284" w:firstLine="142"/>
        <w:rPr>
          <w:rFonts w:ascii="Arial" w:hAnsi="Arial" w:cs="Arial"/>
          <w:bCs/>
          <w:sz w:val="20"/>
          <w:szCs w:val="20"/>
          <w:lang w:eastAsia="zh-CN"/>
        </w:rPr>
      </w:pPr>
      <w:r w:rsidRPr="009C02C0">
        <w:rPr>
          <w:rFonts w:ascii="Arial" w:hAnsi="Arial" w:cs="Arial"/>
          <w:b/>
          <w:sz w:val="20"/>
          <w:szCs w:val="20"/>
          <w:lang w:eastAsia="zh-CN"/>
        </w:rPr>
        <w:t>1</w:t>
      </w:r>
      <w:r w:rsidR="008F43DB">
        <w:rPr>
          <w:rFonts w:ascii="Arial" w:hAnsi="Arial" w:cs="Arial"/>
          <w:b/>
          <w:sz w:val="20"/>
          <w:szCs w:val="20"/>
          <w:lang w:eastAsia="zh-CN"/>
        </w:rPr>
        <w:t>2</w:t>
      </w:r>
      <w:r w:rsidRPr="009C02C0">
        <w:rPr>
          <w:rFonts w:ascii="Arial" w:hAnsi="Arial" w:cs="Arial"/>
          <w:b/>
          <w:sz w:val="20"/>
          <w:szCs w:val="20"/>
          <w:lang w:eastAsia="zh-CN"/>
        </w:rPr>
        <w:t xml:space="preserve">. Termin i miejsce </w:t>
      </w:r>
      <w:r w:rsidR="0094137C">
        <w:rPr>
          <w:rFonts w:ascii="Arial" w:hAnsi="Arial" w:cs="Arial"/>
          <w:b/>
          <w:sz w:val="20"/>
          <w:szCs w:val="20"/>
          <w:lang w:eastAsia="zh-CN"/>
        </w:rPr>
        <w:t>rokowań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>:</w:t>
      </w:r>
      <w:r w:rsidR="006C793F">
        <w:rPr>
          <w:rFonts w:ascii="Arial" w:hAnsi="Arial" w:cs="Arial"/>
          <w:bCs/>
          <w:sz w:val="20"/>
          <w:szCs w:val="20"/>
          <w:lang w:eastAsia="zh-CN"/>
        </w:rPr>
        <w:t xml:space="preserve">              </w:t>
      </w:r>
    </w:p>
    <w:p w14:paraId="46255613" w14:textId="77777777" w:rsidR="000F0A62" w:rsidRDefault="000F0A62" w:rsidP="000834DF">
      <w:pPr>
        <w:suppressAutoHyphens/>
        <w:ind w:left="284" w:firstLine="142"/>
        <w:rPr>
          <w:rFonts w:ascii="Arial" w:hAnsi="Arial" w:cs="Arial"/>
          <w:sz w:val="20"/>
          <w:szCs w:val="20"/>
          <w:lang w:eastAsia="zh-CN"/>
        </w:rPr>
      </w:pPr>
    </w:p>
    <w:p w14:paraId="629731AE" w14:textId="3ED46AE9" w:rsidR="006C793F" w:rsidRPr="006C793F" w:rsidRDefault="00D92A00" w:rsidP="00DC360A">
      <w:pPr>
        <w:tabs>
          <w:tab w:val="left" w:pos="426"/>
        </w:tabs>
        <w:suppressAutoHyphens/>
        <w:rPr>
          <w:rFonts w:ascii="Arial" w:hAnsi="Arial" w:cs="Arial"/>
          <w:color w:val="EE0000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Rokowania </w:t>
      </w:r>
      <w:r w:rsidR="003E31C6" w:rsidRPr="009C02C0">
        <w:rPr>
          <w:rFonts w:ascii="Arial" w:hAnsi="Arial" w:cs="Arial"/>
          <w:sz w:val="20"/>
          <w:szCs w:val="20"/>
          <w:lang w:eastAsia="zh-CN"/>
        </w:rPr>
        <w:t>odbę</w:t>
      </w:r>
      <w:r>
        <w:rPr>
          <w:rFonts w:ascii="Arial" w:hAnsi="Arial" w:cs="Arial"/>
          <w:sz w:val="20"/>
          <w:szCs w:val="20"/>
          <w:lang w:eastAsia="zh-CN"/>
        </w:rPr>
        <w:t>dą</w:t>
      </w:r>
      <w:r w:rsidR="00721A14">
        <w:rPr>
          <w:rFonts w:ascii="Arial" w:hAnsi="Arial" w:cs="Arial"/>
          <w:sz w:val="20"/>
          <w:szCs w:val="20"/>
          <w:lang w:eastAsia="zh-CN"/>
        </w:rPr>
        <w:t xml:space="preserve"> </w:t>
      </w:r>
      <w:r w:rsidR="003E31C6" w:rsidRPr="00EB2807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>się w dniu</w:t>
      </w:r>
      <w:r w:rsidR="00EB2807" w:rsidRPr="00EB2807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 xml:space="preserve"> 1</w:t>
      </w:r>
      <w:r w:rsidR="00721A14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>2</w:t>
      </w:r>
      <w:r w:rsidR="00EB2807" w:rsidRPr="00EB2807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 xml:space="preserve"> </w:t>
      </w:r>
      <w:r w:rsidR="00721A14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 xml:space="preserve">maja </w:t>
      </w:r>
      <w:r w:rsidR="00EB2807" w:rsidRPr="00EB2807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 xml:space="preserve"> </w:t>
      </w:r>
      <w:r w:rsidR="003E31C6" w:rsidRPr="00EB2807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>202</w:t>
      </w:r>
      <w:r w:rsidR="00F76BDA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>6</w:t>
      </w:r>
      <w:r w:rsidR="003E31C6" w:rsidRPr="00EB2807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 xml:space="preserve"> r</w:t>
      </w:r>
      <w:r w:rsidR="00A47DCF" w:rsidRPr="00EB2807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 xml:space="preserve">. </w:t>
      </w:r>
      <w:r w:rsidR="003E31C6" w:rsidRPr="009C02C0">
        <w:rPr>
          <w:rFonts w:ascii="Arial" w:hAnsi="Arial" w:cs="Arial"/>
          <w:b/>
          <w:bCs/>
          <w:sz w:val="20"/>
          <w:szCs w:val="20"/>
          <w:lang w:eastAsia="zh-CN"/>
        </w:rPr>
        <w:t>o godz. 10.00</w:t>
      </w:r>
      <w:r w:rsidR="003E31C6" w:rsidRPr="009C02C0">
        <w:rPr>
          <w:rFonts w:ascii="Arial" w:hAnsi="Arial" w:cs="Arial"/>
          <w:sz w:val="20"/>
          <w:szCs w:val="20"/>
          <w:lang w:eastAsia="zh-CN"/>
        </w:rPr>
        <w:t xml:space="preserve"> w siedzibie Starostwa Powiatowego w Tarnowskich Górach przy ul. </w:t>
      </w:r>
      <w:proofErr w:type="spellStart"/>
      <w:r w:rsidR="003E31C6" w:rsidRPr="009C02C0">
        <w:rPr>
          <w:rFonts w:ascii="Arial" w:hAnsi="Arial" w:cs="Arial"/>
          <w:sz w:val="20"/>
          <w:szCs w:val="20"/>
          <w:lang w:eastAsia="zh-CN"/>
        </w:rPr>
        <w:t>Karłuszowiec</w:t>
      </w:r>
      <w:proofErr w:type="spellEnd"/>
      <w:r w:rsidR="003E31C6" w:rsidRPr="009C02C0">
        <w:rPr>
          <w:rFonts w:ascii="Arial" w:hAnsi="Arial" w:cs="Arial"/>
          <w:sz w:val="20"/>
          <w:szCs w:val="20"/>
          <w:lang w:eastAsia="zh-CN"/>
        </w:rPr>
        <w:t xml:space="preserve"> 5, sala nr 306.</w:t>
      </w:r>
      <w:r w:rsidR="00B77E03" w:rsidRPr="009C02C0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7379BCE6" w14:textId="76BF833F" w:rsidR="00887179" w:rsidRPr="000F0A62" w:rsidRDefault="00644890" w:rsidP="00DC360A">
      <w:pPr>
        <w:tabs>
          <w:tab w:val="left" w:pos="426"/>
        </w:tabs>
        <w:suppressAutoHyphens/>
        <w:rPr>
          <w:rFonts w:ascii="Arial" w:hAnsi="Arial" w:cs="Arial"/>
          <w:b/>
          <w:bCs/>
          <w:color w:val="C9211E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Rokowania </w:t>
      </w:r>
      <w:r w:rsidR="00B77E03" w:rsidRPr="009C02C0">
        <w:rPr>
          <w:rFonts w:ascii="Arial" w:hAnsi="Arial" w:cs="Arial"/>
          <w:sz w:val="20"/>
          <w:szCs w:val="20"/>
          <w:lang w:eastAsia="zh-CN"/>
        </w:rPr>
        <w:t>składa</w:t>
      </w:r>
      <w:r w:rsidR="00A507E5">
        <w:rPr>
          <w:rFonts w:ascii="Arial" w:hAnsi="Arial" w:cs="Arial"/>
          <w:sz w:val="20"/>
          <w:szCs w:val="20"/>
          <w:lang w:eastAsia="zh-CN"/>
        </w:rPr>
        <w:t>ją</w:t>
      </w:r>
      <w:r w:rsidR="00B77E03" w:rsidRPr="009C02C0">
        <w:rPr>
          <w:rFonts w:ascii="Arial" w:hAnsi="Arial" w:cs="Arial"/>
          <w:sz w:val="20"/>
          <w:szCs w:val="20"/>
          <w:lang w:eastAsia="zh-CN"/>
        </w:rPr>
        <w:t xml:space="preserve"> się z </w:t>
      </w:r>
      <w:r w:rsidR="00A507E5">
        <w:rPr>
          <w:rFonts w:ascii="Arial" w:hAnsi="Arial" w:cs="Arial"/>
          <w:sz w:val="20"/>
          <w:szCs w:val="20"/>
          <w:lang w:eastAsia="zh-CN"/>
        </w:rPr>
        <w:t xml:space="preserve">dwóch etapów. W pierwszym etapie rokowań </w:t>
      </w:r>
      <w:r w:rsidR="00B77E03" w:rsidRPr="009C02C0">
        <w:rPr>
          <w:rFonts w:ascii="Arial" w:hAnsi="Arial" w:cs="Arial"/>
          <w:sz w:val="20"/>
          <w:szCs w:val="20"/>
          <w:lang w:eastAsia="zh-CN"/>
        </w:rPr>
        <w:t xml:space="preserve">w obecności </w:t>
      </w:r>
      <w:r w:rsidR="00967DA5">
        <w:rPr>
          <w:rFonts w:ascii="Arial" w:hAnsi="Arial" w:cs="Arial"/>
          <w:sz w:val="20"/>
          <w:szCs w:val="20"/>
          <w:lang w:eastAsia="zh-CN"/>
        </w:rPr>
        <w:t>zgłaszających</w:t>
      </w:r>
      <w:r w:rsidR="00B77E03" w:rsidRPr="009C02C0">
        <w:rPr>
          <w:rFonts w:ascii="Arial" w:hAnsi="Arial" w:cs="Arial"/>
          <w:sz w:val="20"/>
          <w:szCs w:val="20"/>
          <w:lang w:eastAsia="zh-CN"/>
        </w:rPr>
        <w:t xml:space="preserve"> </w:t>
      </w:r>
      <w:r w:rsidR="00EA444A">
        <w:rPr>
          <w:rFonts w:ascii="Arial" w:hAnsi="Arial" w:cs="Arial"/>
          <w:sz w:val="20"/>
          <w:szCs w:val="20"/>
          <w:lang w:eastAsia="zh-CN"/>
        </w:rPr>
        <w:t xml:space="preserve">odbędzie się </w:t>
      </w:r>
      <w:r w:rsidR="00B77E03" w:rsidRPr="009C02C0">
        <w:rPr>
          <w:rFonts w:ascii="Arial" w:hAnsi="Arial" w:cs="Arial"/>
          <w:sz w:val="20"/>
          <w:szCs w:val="20"/>
          <w:lang w:eastAsia="zh-CN"/>
        </w:rPr>
        <w:t>otwarcie</w:t>
      </w:r>
      <w:r w:rsidR="00967DA5">
        <w:rPr>
          <w:rFonts w:ascii="Arial" w:hAnsi="Arial" w:cs="Arial"/>
          <w:sz w:val="20"/>
          <w:szCs w:val="20"/>
          <w:lang w:eastAsia="zh-CN"/>
        </w:rPr>
        <w:t xml:space="preserve"> zgłoszeń</w:t>
      </w:r>
      <w:r w:rsidR="00A507E5">
        <w:rPr>
          <w:rFonts w:ascii="Arial" w:hAnsi="Arial" w:cs="Arial"/>
          <w:sz w:val="20"/>
          <w:szCs w:val="20"/>
          <w:lang w:eastAsia="zh-CN"/>
        </w:rPr>
        <w:t xml:space="preserve"> oraz ogłoszenie przez komisję przetargową, które zgłoszenia zostały zakwalifikowane </w:t>
      </w:r>
      <w:r w:rsidR="00EA444A">
        <w:rPr>
          <w:rFonts w:ascii="Arial" w:hAnsi="Arial" w:cs="Arial"/>
          <w:sz w:val="20"/>
          <w:szCs w:val="20"/>
          <w:lang w:eastAsia="zh-CN"/>
        </w:rPr>
        <w:br/>
      </w:r>
      <w:r w:rsidR="00A507E5">
        <w:rPr>
          <w:rFonts w:ascii="Arial" w:hAnsi="Arial" w:cs="Arial"/>
          <w:sz w:val="20"/>
          <w:szCs w:val="20"/>
          <w:lang w:eastAsia="zh-CN"/>
        </w:rPr>
        <w:t xml:space="preserve">do drugiego etapu rokowań </w:t>
      </w:r>
      <w:r w:rsidR="002C0CE2">
        <w:rPr>
          <w:rFonts w:ascii="Arial" w:hAnsi="Arial" w:cs="Arial"/>
          <w:sz w:val="20"/>
          <w:szCs w:val="20"/>
          <w:lang w:eastAsia="zh-CN"/>
        </w:rPr>
        <w:t>(</w:t>
      </w:r>
      <w:r w:rsidR="00A507E5">
        <w:rPr>
          <w:rFonts w:ascii="Arial" w:hAnsi="Arial" w:cs="Arial"/>
          <w:sz w:val="20"/>
          <w:szCs w:val="20"/>
          <w:lang w:eastAsia="zh-CN"/>
        </w:rPr>
        <w:t>części ustnej</w:t>
      </w:r>
      <w:r w:rsidR="002C0CE2">
        <w:rPr>
          <w:rFonts w:ascii="Arial" w:hAnsi="Arial" w:cs="Arial"/>
          <w:sz w:val="20"/>
          <w:szCs w:val="20"/>
          <w:lang w:eastAsia="zh-CN"/>
        </w:rPr>
        <w:t xml:space="preserve">). W drugim etapie rokowań </w:t>
      </w:r>
      <w:r w:rsidR="00A507E5">
        <w:rPr>
          <w:rFonts w:ascii="Arial" w:hAnsi="Arial" w:cs="Arial"/>
          <w:sz w:val="20"/>
          <w:szCs w:val="20"/>
          <w:lang w:eastAsia="zh-CN"/>
        </w:rPr>
        <w:t xml:space="preserve"> </w:t>
      </w:r>
      <w:r w:rsidR="00CD7B9E" w:rsidRPr="009C02C0">
        <w:rPr>
          <w:rFonts w:ascii="Arial" w:hAnsi="Arial" w:cs="Arial"/>
          <w:sz w:val="20"/>
          <w:szCs w:val="20"/>
          <w:lang w:eastAsia="zh-CN"/>
        </w:rPr>
        <w:t>komisja przetargowa dokon</w:t>
      </w:r>
      <w:r w:rsidR="001A796D">
        <w:rPr>
          <w:rFonts w:ascii="Arial" w:hAnsi="Arial" w:cs="Arial"/>
          <w:sz w:val="20"/>
          <w:szCs w:val="20"/>
          <w:lang w:eastAsia="zh-CN"/>
        </w:rPr>
        <w:t>a</w:t>
      </w:r>
      <w:r w:rsidR="00CD7B9E" w:rsidRPr="009C02C0">
        <w:rPr>
          <w:rFonts w:ascii="Arial" w:hAnsi="Arial" w:cs="Arial"/>
          <w:sz w:val="20"/>
          <w:szCs w:val="20"/>
          <w:lang w:eastAsia="zh-CN"/>
        </w:rPr>
        <w:t xml:space="preserve"> szczegółowej analizy złożonych </w:t>
      </w:r>
      <w:r w:rsidR="00967DA5">
        <w:rPr>
          <w:rFonts w:ascii="Arial" w:hAnsi="Arial" w:cs="Arial"/>
          <w:sz w:val="20"/>
          <w:szCs w:val="20"/>
          <w:lang w:eastAsia="zh-CN"/>
        </w:rPr>
        <w:t xml:space="preserve">zgłoszeń </w:t>
      </w:r>
      <w:r w:rsidR="00CD7B9E" w:rsidRPr="009C02C0">
        <w:rPr>
          <w:rFonts w:ascii="Arial" w:hAnsi="Arial" w:cs="Arial"/>
          <w:sz w:val="20"/>
          <w:szCs w:val="20"/>
          <w:lang w:eastAsia="zh-CN"/>
        </w:rPr>
        <w:t>i wybie</w:t>
      </w:r>
      <w:r w:rsidR="001A796D">
        <w:rPr>
          <w:rFonts w:ascii="Arial" w:hAnsi="Arial" w:cs="Arial"/>
          <w:sz w:val="20"/>
          <w:szCs w:val="20"/>
          <w:lang w:eastAsia="zh-CN"/>
        </w:rPr>
        <w:t>rze</w:t>
      </w:r>
      <w:r w:rsidR="00CD7B9E" w:rsidRPr="009C02C0">
        <w:rPr>
          <w:rFonts w:ascii="Arial" w:hAnsi="Arial" w:cs="Arial"/>
          <w:sz w:val="20"/>
          <w:szCs w:val="20"/>
          <w:lang w:eastAsia="zh-CN"/>
        </w:rPr>
        <w:t xml:space="preserve"> najkorzystniejsz</w:t>
      </w:r>
      <w:r w:rsidR="001A796D">
        <w:rPr>
          <w:rFonts w:ascii="Arial" w:hAnsi="Arial" w:cs="Arial"/>
          <w:sz w:val="20"/>
          <w:szCs w:val="20"/>
          <w:lang w:eastAsia="zh-CN"/>
        </w:rPr>
        <w:t>ą</w:t>
      </w:r>
      <w:r w:rsidR="00CD7B9E" w:rsidRPr="009C02C0">
        <w:rPr>
          <w:rFonts w:ascii="Arial" w:hAnsi="Arial" w:cs="Arial"/>
          <w:sz w:val="20"/>
          <w:szCs w:val="20"/>
          <w:lang w:eastAsia="zh-CN"/>
        </w:rPr>
        <w:t xml:space="preserve"> ofertę lub stwierdz</w:t>
      </w:r>
      <w:r w:rsidR="001A796D">
        <w:rPr>
          <w:rFonts w:ascii="Arial" w:hAnsi="Arial" w:cs="Arial"/>
          <w:sz w:val="20"/>
          <w:szCs w:val="20"/>
          <w:lang w:eastAsia="zh-CN"/>
        </w:rPr>
        <w:t>i</w:t>
      </w:r>
      <w:r w:rsidR="00CD7B9E" w:rsidRPr="009C02C0">
        <w:rPr>
          <w:rFonts w:ascii="Arial" w:hAnsi="Arial" w:cs="Arial"/>
          <w:sz w:val="20"/>
          <w:szCs w:val="20"/>
          <w:lang w:eastAsia="zh-CN"/>
        </w:rPr>
        <w:t>, że nie wybiera żadnej ze złożonych ofert.</w:t>
      </w:r>
      <w:r w:rsidR="007C2E21" w:rsidRPr="007C2E21">
        <w:t xml:space="preserve"> </w:t>
      </w:r>
    </w:p>
    <w:p w14:paraId="5C3CA9C1" w14:textId="684B49FE" w:rsidR="00887179" w:rsidRPr="00067547" w:rsidRDefault="00887179" w:rsidP="00887179">
      <w:pPr>
        <w:suppressAutoHyphens/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 xml:space="preserve">Uczestnicy przystępujący do </w:t>
      </w:r>
      <w:r w:rsidR="00836371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 xml:space="preserve">pierwszego etapu rokowań </w:t>
      </w:r>
      <w:r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>zobowiązani są do p</w:t>
      </w:r>
      <w:r w:rsidRPr="00067547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>rzedłożeni</w:t>
      </w:r>
      <w:r w:rsidR="007B613C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>a</w:t>
      </w:r>
      <w:r w:rsidRPr="00067547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 xml:space="preserve"> przed </w:t>
      </w:r>
      <w:r w:rsidR="00836371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 xml:space="preserve">ich </w:t>
      </w:r>
      <w:r w:rsidRPr="00067547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>otwarciem</w:t>
      </w:r>
      <w:r w:rsidR="001A796D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>,</w:t>
      </w:r>
      <w:r w:rsidRPr="00067547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 xml:space="preserve"> komisji przetargowej</w:t>
      </w:r>
      <w:r w:rsidR="001A796D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>,</w:t>
      </w:r>
      <w:r w:rsidRPr="00067547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 xml:space="preserve"> następujących dokumentów</w:t>
      </w:r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 xml:space="preserve">: </w:t>
      </w:r>
    </w:p>
    <w:p w14:paraId="1E49391E" w14:textId="77777777" w:rsidR="00887179" w:rsidRPr="00743E76" w:rsidRDefault="00887179" w:rsidP="00887179">
      <w:pPr>
        <w:pStyle w:val="Akapitzlist"/>
        <w:numPr>
          <w:ilvl w:val="0"/>
          <w:numId w:val="4"/>
        </w:numPr>
        <w:tabs>
          <w:tab w:val="clear" w:pos="491"/>
          <w:tab w:val="num" w:pos="0"/>
        </w:tabs>
        <w:ind w:left="720" w:hanging="43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43E76">
        <w:rPr>
          <w:rFonts w:ascii="Arial" w:hAnsi="Arial" w:cs="Arial"/>
          <w:color w:val="000000"/>
          <w:sz w:val="20"/>
          <w:szCs w:val="20"/>
        </w:rPr>
        <w:t>ważnego dokumentu tożsamości (osoba fizyczna),</w:t>
      </w:r>
    </w:p>
    <w:p w14:paraId="7A20EBDE" w14:textId="629E778A" w:rsidR="00887179" w:rsidRPr="00067547" w:rsidRDefault="00887179" w:rsidP="00887179">
      <w:pPr>
        <w:numPr>
          <w:ilvl w:val="0"/>
          <w:numId w:val="4"/>
        </w:numPr>
        <w:tabs>
          <w:tab w:val="clear" w:pos="491"/>
          <w:tab w:val="num" w:pos="0"/>
        </w:tabs>
        <w:suppressAutoHyphens/>
        <w:ind w:left="709" w:hanging="425"/>
        <w:rPr>
          <w:rFonts w:ascii="Arial" w:hAnsi="Arial" w:cs="Arial"/>
          <w:color w:val="000000"/>
          <w:sz w:val="20"/>
          <w:szCs w:val="20"/>
          <w:lang w:eastAsia="zh-CN"/>
        </w:rPr>
      </w:pPr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>dokumentu potwierdzającego numer NIP oraz numer REGON, oświadczenia o wpisie do Centralnej Ewidencji i Informacji o Działalności Gospodarczej (</w:t>
      </w:r>
      <w:proofErr w:type="spellStart"/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>CEiDG</w:t>
      </w:r>
      <w:proofErr w:type="spellEnd"/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>) lub wpisie do rejestru przedsiębiorców KRS (w przypadku przedsiębiorców)</w:t>
      </w:r>
      <w:r w:rsidR="0019639D">
        <w:rPr>
          <w:rFonts w:ascii="Arial" w:hAnsi="Arial" w:cs="Arial"/>
          <w:color w:val="000000"/>
          <w:sz w:val="20"/>
          <w:szCs w:val="20"/>
          <w:lang w:eastAsia="zh-CN"/>
        </w:rPr>
        <w:t>,</w:t>
      </w:r>
    </w:p>
    <w:p w14:paraId="5C0597C9" w14:textId="42311A77" w:rsidR="00887179" w:rsidRDefault="00887179" w:rsidP="00887179">
      <w:pPr>
        <w:numPr>
          <w:ilvl w:val="0"/>
          <w:numId w:val="4"/>
        </w:numPr>
        <w:tabs>
          <w:tab w:val="clear" w:pos="491"/>
          <w:tab w:val="num" w:pos="0"/>
        </w:tabs>
        <w:suppressAutoHyphens/>
        <w:ind w:left="360" w:hanging="76"/>
        <w:rPr>
          <w:rFonts w:ascii="Arial" w:hAnsi="Arial" w:cs="Arial"/>
          <w:color w:val="000000"/>
          <w:sz w:val="20"/>
          <w:szCs w:val="20"/>
          <w:lang w:eastAsia="zh-CN"/>
        </w:rPr>
      </w:pPr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>oryginału dowodu wpłaty</w:t>
      </w:r>
      <w:r w:rsidR="002C0CE2">
        <w:rPr>
          <w:rFonts w:ascii="Arial" w:hAnsi="Arial" w:cs="Arial"/>
          <w:color w:val="000000"/>
          <w:sz w:val="20"/>
          <w:szCs w:val="20"/>
          <w:lang w:eastAsia="zh-CN"/>
        </w:rPr>
        <w:t xml:space="preserve"> zaliczki </w:t>
      </w:r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>,</w:t>
      </w:r>
    </w:p>
    <w:p w14:paraId="6FDB3446" w14:textId="5B597A8D" w:rsidR="00887179" w:rsidRDefault="00887179" w:rsidP="00887179">
      <w:pPr>
        <w:numPr>
          <w:ilvl w:val="0"/>
          <w:numId w:val="4"/>
        </w:numPr>
        <w:tabs>
          <w:tab w:val="clear" w:pos="491"/>
          <w:tab w:val="num" w:pos="0"/>
        </w:tabs>
        <w:suppressAutoHyphens/>
        <w:autoSpaceDE w:val="0"/>
        <w:ind w:left="709" w:hanging="425"/>
        <w:rPr>
          <w:rFonts w:ascii="Arial" w:hAnsi="Arial" w:cs="Arial"/>
          <w:color w:val="000000"/>
          <w:sz w:val="20"/>
          <w:szCs w:val="20"/>
          <w:lang w:eastAsia="zh-CN"/>
        </w:rPr>
      </w:pPr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>oryginału pełnomocnictwa</w:t>
      </w: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 -</w:t>
      </w:r>
      <w:r w:rsidR="000F0A62">
        <w:rPr>
          <w:rFonts w:ascii="Arial" w:hAnsi="Arial" w:cs="Arial"/>
          <w:color w:val="000000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zh-CN"/>
        </w:rPr>
        <w:t>w</w:t>
      </w:r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 xml:space="preserve">ymagana forma  pisemna z podpisem notarialnie poświadczonym </w:t>
      </w:r>
      <w:r>
        <w:rPr>
          <w:rFonts w:ascii="Arial" w:hAnsi="Arial" w:cs="Arial"/>
          <w:color w:val="000000"/>
          <w:sz w:val="20"/>
          <w:szCs w:val="20"/>
          <w:lang w:eastAsia="zh-CN"/>
        </w:rPr>
        <w:br/>
      </w:r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 xml:space="preserve">(w przypadku reprezentacji uczestnika </w:t>
      </w:r>
      <w:r w:rsidR="002C0CE2">
        <w:rPr>
          <w:rFonts w:ascii="Arial" w:hAnsi="Arial" w:cs="Arial"/>
          <w:color w:val="000000"/>
          <w:sz w:val="20"/>
          <w:szCs w:val="20"/>
          <w:lang w:eastAsia="zh-CN"/>
        </w:rPr>
        <w:t xml:space="preserve">rokowań </w:t>
      </w:r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>przez pełnomocnika)</w:t>
      </w: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 oraz dokumentu potwierdzającego tożsamość pełnomocnika, </w:t>
      </w:r>
    </w:p>
    <w:p w14:paraId="04913F81" w14:textId="793D3C25" w:rsidR="003E31C6" w:rsidRPr="007B613C" w:rsidRDefault="00887179" w:rsidP="00E34996">
      <w:pPr>
        <w:numPr>
          <w:ilvl w:val="0"/>
          <w:numId w:val="4"/>
        </w:numPr>
        <w:tabs>
          <w:tab w:val="clear" w:pos="491"/>
          <w:tab w:val="num" w:pos="0"/>
        </w:tabs>
        <w:suppressAutoHyphens/>
        <w:autoSpaceDE w:val="0"/>
        <w:ind w:left="709" w:hanging="425"/>
        <w:rPr>
          <w:rFonts w:ascii="Arial" w:hAnsi="Arial" w:cs="Arial"/>
          <w:color w:val="000000"/>
          <w:sz w:val="20"/>
          <w:szCs w:val="20"/>
          <w:lang w:eastAsia="zh-CN"/>
        </w:rPr>
      </w:pPr>
      <w:r w:rsidRPr="007C2E21">
        <w:rPr>
          <w:rFonts w:ascii="Arial" w:hAnsi="Arial" w:cs="Arial"/>
          <w:sz w:val="20"/>
          <w:szCs w:val="20"/>
        </w:rPr>
        <w:t>odpis</w:t>
      </w:r>
      <w:r w:rsidR="007B613C">
        <w:rPr>
          <w:rFonts w:ascii="Arial" w:hAnsi="Arial" w:cs="Arial"/>
          <w:sz w:val="20"/>
          <w:szCs w:val="20"/>
        </w:rPr>
        <w:t>u</w:t>
      </w:r>
      <w:r w:rsidRPr="007C2E21">
        <w:rPr>
          <w:rFonts w:ascii="Arial" w:hAnsi="Arial" w:cs="Arial"/>
          <w:sz w:val="20"/>
          <w:szCs w:val="20"/>
        </w:rPr>
        <w:t xml:space="preserve"> z właściwego rejestru przetłumaczon</w:t>
      </w:r>
      <w:r w:rsidR="007B613C">
        <w:rPr>
          <w:rFonts w:ascii="Arial" w:hAnsi="Arial" w:cs="Arial"/>
          <w:sz w:val="20"/>
          <w:szCs w:val="20"/>
        </w:rPr>
        <w:t>ego</w:t>
      </w:r>
      <w:r w:rsidRPr="007C2E21">
        <w:rPr>
          <w:rFonts w:ascii="Arial" w:hAnsi="Arial" w:cs="Arial"/>
          <w:sz w:val="20"/>
          <w:szCs w:val="20"/>
        </w:rPr>
        <w:t xml:space="preserve"> przez tłumacza przysięgłego, w przypadku cudzoziemców – osób prawnych (w rozumieniu ustawy z dnia 24 marca 1920 r. o nabywaniu nieruchomości przez cudzoziemców (Dz. U. z 2017 r. poz. 2278)</w:t>
      </w:r>
      <w:r w:rsidR="007B613C">
        <w:rPr>
          <w:rFonts w:ascii="Arial" w:hAnsi="Arial" w:cs="Arial"/>
          <w:sz w:val="20"/>
          <w:szCs w:val="20"/>
        </w:rPr>
        <w:t>.</w:t>
      </w:r>
    </w:p>
    <w:p w14:paraId="533DEF89" w14:textId="77777777" w:rsidR="003E31C6" w:rsidRPr="009C02C0" w:rsidRDefault="003E31C6" w:rsidP="00E34996">
      <w:pPr>
        <w:rPr>
          <w:rFonts w:ascii="Arial" w:hAnsi="Arial" w:cs="Arial"/>
          <w:sz w:val="20"/>
          <w:szCs w:val="20"/>
          <w:lang w:eastAsia="zh-CN"/>
        </w:rPr>
      </w:pPr>
    </w:p>
    <w:p w14:paraId="11269D42" w14:textId="3A4E05C8" w:rsidR="00E34996" w:rsidRPr="009C02C0" w:rsidRDefault="00E34996" w:rsidP="00E34996">
      <w:pPr>
        <w:suppressAutoHyphens/>
        <w:rPr>
          <w:rFonts w:ascii="Arial" w:hAnsi="Arial" w:cs="Arial"/>
          <w:bCs/>
          <w:sz w:val="20"/>
          <w:szCs w:val="20"/>
          <w:lang w:eastAsia="zh-CN"/>
        </w:rPr>
      </w:pPr>
      <w:r w:rsidRPr="009C02C0">
        <w:rPr>
          <w:rFonts w:ascii="Arial" w:hAnsi="Arial" w:cs="Arial"/>
          <w:bCs/>
          <w:sz w:val="20"/>
          <w:szCs w:val="20"/>
          <w:lang w:eastAsia="zh-CN"/>
        </w:rPr>
        <w:t xml:space="preserve">W </w:t>
      </w:r>
      <w:r w:rsidR="002C0CE2">
        <w:rPr>
          <w:rFonts w:ascii="Arial" w:hAnsi="Arial" w:cs="Arial"/>
          <w:bCs/>
          <w:sz w:val="20"/>
          <w:szCs w:val="20"/>
          <w:lang w:eastAsia="zh-CN"/>
        </w:rPr>
        <w:t xml:space="preserve">rokowaniach 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 xml:space="preserve">mogą brać udział osoby fizyczne, osoby prawne oraz inne jednostki organizacyjne. Uczestnik </w:t>
      </w:r>
      <w:r w:rsidR="002C0CE2">
        <w:rPr>
          <w:rFonts w:ascii="Arial" w:hAnsi="Arial" w:cs="Arial"/>
          <w:bCs/>
          <w:sz w:val="20"/>
          <w:szCs w:val="20"/>
          <w:lang w:eastAsia="zh-CN"/>
        </w:rPr>
        <w:t xml:space="preserve">rokowań 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 xml:space="preserve">może występować w </w:t>
      </w:r>
      <w:r w:rsidR="002C0CE2">
        <w:rPr>
          <w:rFonts w:ascii="Arial" w:hAnsi="Arial" w:cs="Arial"/>
          <w:bCs/>
          <w:sz w:val="20"/>
          <w:szCs w:val="20"/>
          <w:lang w:eastAsia="zh-CN"/>
        </w:rPr>
        <w:t xml:space="preserve">rokowaniach 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 xml:space="preserve">osobiście lub działać poprzez pełnomocnika. </w:t>
      </w:r>
    </w:p>
    <w:p w14:paraId="116B95F7" w14:textId="77777777" w:rsidR="00E34996" w:rsidRPr="009C02C0" w:rsidRDefault="00E34996" w:rsidP="00E34996">
      <w:pPr>
        <w:suppressAutoHyphens/>
        <w:rPr>
          <w:rFonts w:ascii="Arial" w:hAnsi="Arial" w:cs="Arial"/>
          <w:bCs/>
          <w:sz w:val="20"/>
          <w:szCs w:val="20"/>
          <w:lang w:eastAsia="zh-CN"/>
        </w:rPr>
      </w:pPr>
    </w:p>
    <w:p w14:paraId="24D54343" w14:textId="42FD8C29" w:rsidR="00E34996" w:rsidRDefault="00E34996" w:rsidP="00E34996">
      <w:pPr>
        <w:suppressAutoHyphens/>
        <w:rPr>
          <w:rFonts w:ascii="Arial" w:hAnsi="Arial" w:cs="Arial"/>
          <w:bCs/>
          <w:sz w:val="20"/>
          <w:szCs w:val="20"/>
          <w:lang w:eastAsia="zh-CN"/>
        </w:rPr>
      </w:pPr>
      <w:r w:rsidRPr="009C02C0">
        <w:rPr>
          <w:rFonts w:ascii="Arial" w:hAnsi="Arial" w:cs="Arial"/>
          <w:bCs/>
          <w:sz w:val="20"/>
          <w:szCs w:val="20"/>
          <w:lang w:eastAsia="zh-CN"/>
        </w:rPr>
        <w:t>Osoba będąca cudzoziemcem w rozumieniu ustawy z dnia 24 marca 1920 r</w:t>
      </w:r>
      <w:r w:rsidR="00CB3EA8">
        <w:rPr>
          <w:rFonts w:ascii="Arial" w:hAnsi="Arial" w:cs="Arial"/>
          <w:bCs/>
          <w:sz w:val="20"/>
          <w:szCs w:val="20"/>
          <w:lang w:eastAsia="zh-CN"/>
        </w:rPr>
        <w:t>.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 xml:space="preserve"> o nabywaniu nieruchomości przez cudzoziemców (tekst jedn. Dz. U. z 2017 r. poz. 2278) zobowiązana jest do dnia zawarcia umowy przeniesienia </w:t>
      </w:r>
      <w:r w:rsidR="001A796D">
        <w:rPr>
          <w:rFonts w:ascii="Arial" w:hAnsi="Arial" w:cs="Arial"/>
          <w:bCs/>
          <w:sz w:val="20"/>
          <w:szCs w:val="20"/>
          <w:lang w:eastAsia="zh-CN"/>
        </w:rPr>
        <w:t xml:space="preserve">prawa 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>własności nieruchomości będącej przedmiotem</w:t>
      </w:r>
      <w:r w:rsidR="002C0CE2">
        <w:rPr>
          <w:rFonts w:ascii="Arial" w:hAnsi="Arial" w:cs="Arial"/>
          <w:bCs/>
          <w:sz w:val="20"/>
          <w:szCs w:val="20"/>
          <w:lang w:eastAsia="zh-CN"/>
        </w:rPr>
        <w:t xml:space="preserve"> rokowań</w:t>
      </w:r>
      <w:r w:rsidR="001A796D">
        <w:rPr>
          <w:rFonts w:ascii="Arial" w:hAnsi="Arial" w:cs="Arial"/>
          <w:bCs/>
          <w:sz w:val="20"/>
          <w:szCs w:val="20"/>
          <w:lang w:eastAsia="zh-CN"/>
        </w:rPr>
        <w:t>,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 xml:space="preserve"> przedłożyć wydane na zasadach i w sytuacjach przewidzianych powołaną ustawą</w:t>
      </w:r>
      <w:r w:rsidR="001A796D">
        <w:rPr>
          <w:rFonts w:ascii="Arial" w:hAnsi="Arial" w:cs="Arial"/>
          <w:bCs/>
          <w:sz w:val="20"/>
          <w:szCs w:val="20"/>
          <w:lang w:eastAsia="zh-CN"/>
        </w:rPr>
        <w:t>,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 xml:space="preserve"> zezwolenie właściwego ministra na nabycie tej nieruchomości chyba</w:t>
      </w:r>
      <w:r w:rsidR="000C792A">
        <w:rPr>
          <w:rFonts w:ascii="Arial" w:hAnsi="Arial" w:cs="Arial"/>
          <w:bCs/>
          <w:sz w:val="20"/>
          <w:szCs w:val="20"/>
          <w:lang w:eastAsia="zh-CN"/>
        </w:rPr>
        <w:t>,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 xml:space="preserve"> że zajdą przewidziane ustawą przesłanki wyłączające wymóg uzyskania takiego zezwolenia.</w:t>
      </w:r>
    </w:p>
    <w:p w14:paraId="1A682F29" w14:textId="77777777" w:rsidR="008F43DB" w:rsidRDefault="008F43DB" w:rsidP="00E34996">
      <w:pPr>
        <w:suppressAutoHyphens/>
        <w:rPr>
          <w:rFonts w:ascii="Arial" w:hAnsi="Arial" w:cs="Arial"/>
          <w:bCs/>
          <w:sz w:val="20"/>
          <w:szCs w:val="20"/>
          <w:lang w:eastAsia="zh-CN"/>
        </w:rPr>
      </w:pPr>
    </w:p>
    <w:p w14:paraId="47C98176" w14:textId="77777777" w:rsidR="00AE5E8A" w:rsidRDefault="00AE5E8A" w:rsidP="00E34996">
      <w:pPr>
        <w:suppressAutoHyphens/>
        <w:rPr>
          <w:rFonts w:ascii="Arial" w:hAnsi="Arial" w:cs="Arial"/>
          <w:bCs/>
          <w:sz w:val="20"/>
          <w:szCs w:val="20"/>
          <w:lang w:eastAsia="zh-CN"/>
        </w:rPr>
      </w:pPr>
    </w:p>
    <w:p w14:paraId="5AC30EA0" w14:textId="3E41CF31" w:rsidR="001774BF" w:rsidRDefault="001774BF" w:rsidP="001774BF">
      <w:pPr>
        <w:tabs>
          <w:tab w:val="left" w:pos="426"/>
        </w:tabs>
        <w:suppressAutoHyphens/>
        <w:rPr>
          <w:rFonts w:ascii="Arial" w:hAnsi="Arial" w:cs="Arial"/>
          <w:sz w:val="20"/>
          <w:szCs w:val="20"/>
          <w:lang w:eastAsia="zh-CN"/>
        </w:rPr>
      </w:pPr>
      <w:bookmarkStart w:id="8" w:name="_Hlk221695733"/>
      <w:r>
        <w:rPr>
          <w:rFonts w:ascii="Arial" w:hAnsi="Arial" w:cs="Arial"/>
          <w:sz w:val="20"/>
          <w:szCs w:val="20"/>
          <w:lang w:eastAsia="zh-CN"/>
        </w:rPr>
        <w:t>Pierwszy przetarg pisemny nieograniczony na sprzedaż nieruchomości s</w:t>
      </w:r>
      <w:r w:rsidRPr="001774BF">
        <w:rPr>
          <w:rFonts w:ascii="Arial" w:hAnsi="Arial" w:cs="Arial"/>
          <w:sz w:val="20"/>
          <w:szCs w:val="20"/>
          <w:lang w:eastAsia="zh-CN"/>
        </w:rPr>
        <w:t>tanowiącej własność Powiatu Tarnogórskiego, położonej w Zbrosławicach, obręb Łubie przy ul. Pyskowickiej 34, obejmującej zabudowane m.in budynkiem pałacu, budynkiem kapliczki oraz budynkami gospodarczymi działki gruntu o numerach: 309/66 o pow. 3,1885 ha oraz 310/66 o pow. 0,1259 ha, dla których w Sądzie Rejonowym w Tarnowskich Górach V Wydział Ksiąg Wieczystych prowadzona jest księga wieczysta</w:t>
      </w:r>
      <w:r>
        <w:rPr>
          <w:rFonts w:ascii="Arial" w:hAnsi="Arial" w:cs="Arial"/>
          <w:sz w:val="20"/>
          <w:szCs w:val="20"/>
          <w:lang w:eastAsia="zh-CN"/>
        </w:rPr>
        <w:t xml:space="preserve">, odbył  się w dniu 3 października 2025 r. </w:t>
      </w:r>
    </w:p>
    <w:bookmarkEnd w:id="8"/>
    <w:p w14:paraId="5F1ED433" w14:textId="77777777" w:rsidR="00AE5E8A" w:rsidRDefault="00AE5E8A" w:rsidP="001774BF">
      <w:pPr>
        <w:tabs>
          <w:tab w:val="left" w:pos="426"/>
        </w:tabs>
        <w:suppressAutoHyphens/>
        <w:rPr>
          <w:rFonts w:ascii="Arial" w:hAnsi="Arial" w:cs="Arial"/>
          <w:sz w:val="20"/>
          <w:szCs w:val="20"/>
          <w:lang w:eastAsia="zh-CN"/>
        </w:rPr>
      </w:pPr>
    </w:p>
    <w:p w14:paraId="1AF61671" w14:textId="77777777" w:rsidR="00AE5E8A" w:rsidRDefault="00AE5E8A" w:rsidP="001774BF">
      <w:pPr>
        <w:tabs>
          <w:tab w:val="left" w:pos="426"/>
        </w:tabs>
        <w:suppressAutoHyphens/>
        <w:rPr>
          <w:rFonts w:ascii="Arial" w:hAnsi="Arial" w:cs="Arial"/>
          <w:sz w:val="20"/>
          <w:szCs w:val="20"/>
          <w:lang w:eastAsia="zh-CN"/>
        </w:rPr>
      </w:pPr>
    </w:p>
    <w:p w14:paraId="7546C317" w14:textId="50724740" w:rsidR="00AE5E8A" w:rsidRDefault="00AE5E8A" w:rsidP="00AE5E8A">
      <w:pPr>
        <w:tabs>
          <w:tab w:val="left" w:pos="426"/>
        </w:tabs>
        <w:suppressAutoHyphens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Drugi przetarg pisemny nieograniczony na sprzedaż nieruchomości s</w:t>
      </w:r>
      <w:r w:rsidRPr="001774BF">
        <w:rPr>
          <w:rFonts w:ascii="Arial" w:hAnsi="Arial" w:cs="Arial"/>
          <w:sz w:val="20"/>
          <w:szCs w:val="20"/>
          <w:lang w:eastAsia="zh-CN"/>
        </w:rPr>
        <w:t>tanowiącej własność Powiatu Tarnogórskiego, położonej w Zbrosławicach, obręb Łubie przy ul. Pyskowickiej 34, obejmującej zabudowane m.in budynkiem pałacu, budynkiem kapliczki oraz budynkami gospodarczymi działki gruntu o numerach: 309/66 o pow. 3,1885 ha oraz 310/66 o pow. 0,1259 ha, dla których w Sądzie Rejonowym w Tarnowskich Górach V Wydział Ksiąg Wieczystych prowadzona jest księga wieczysta</w:t>
      </w:r>
      <w:r>
        <w:rPr>
          <w:rFonts w:ascii="Arial" w:hAnsi="Arial" w:cs="Arial"/>
          <w:sz w:val="20"/>
          <w:szCs w:val="20"/>
          <w:lang w:eastAsia="zh-CN"/>
        </w:rPr>
        <w:t xml:space="preserve">, odbył  się w dniu  16 stycznia  2026 r. </w:t>
      </w:r>
    </w:p>
    <w:p w14:paraId="2179C948" w14:textId="77777777" w:rsidR="00AE5E8A" w:rsidRPr="001774BF" w:rsidRDefault="00AE5E8A" w:rsidP="001774BF">
      <w:pPr>
        <w:tabs>
          <w:tab w:val="left" w:pos="426"/>
        </w:tabs>
        <w:suppressAutoHyphens/>
        <w:rPr>
          <w:rFonts w:ascii="Arial" w:hAnsi="Arial" w:cs="Arial"/>
          <w:sz w:val="20"/>
          <w:szCs w:val="20"/>
          <w:lang w:eastAsia="zh-CN"/>
        </w:rPr>
      </w:pPr>
    </w:p>
    <w:p w14:paraId="283D796D" w14:textId="77777777" w:rsidR="001774BF" w:rsidRDefault="001774BF" w:rsidP="00E34996">
      <w:pPr>
        <w:suppressAutoHyphens/>
        <w:rPr>
          <w:rFonts w:ascii="Arial" w:hAnsi="Arial" w:cs="Arial"/>
          <w:bCs/>
          <w:sz w:val="20"/>
          <w:szCs w:val="20"/>
          <w:lang w:eastAsia="zh-CN"/>
        </w:rPr>
      </w:pPr>
    </w:p>
    <w:p w14:paraId="71CD136E" w14:textId="59057213" w:rsidR="008F43DB" w:rsidRPr="000F0A62" w:rsidRDefault="00967DA5" w:rsidP="008F43DB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b/>
          <w:bCs/>
          <w:color w:val="C9211E"/>
          <w:sz w:val="20"/>
        </w:rPr>
      </w:pPr>
      <w:r>
        <w:rPr>
          <w:rFonts w:ascii="Arial" w:hAnsi="Arial" w:cs="Arial"/>
          <w:b/>
          <w:sz w:val="20"/>
        </w:rPr>
        <w:t>Zaliczka</w:t>
      </w:r>
      <w:r w:rsidR="008F43DB" w:rsidRPr="009C02C0">
        <w:rPr>
          <w:rFonts w:ascii="Arial" w:hAnsi="Arial" w:cs="Arial"/>
          <w:bCs/>
          <w:sz w:val="20"/>
        </w:rPr>
        <w:t>:</w:t>
      </w:r>
    </w:p>
    <w:p w14:paraId="5551AAA0" w14:textId="77777777" w:rsidR="000F0A62" w:rsidRPr="009C02C0" w:rsidRDefault="000F0A62" w:rsidP="000F0A62">
      <w:pPr>
        <w:pStyle w:val="Tekstpodstawowy"/>
        <w:suppressAutoHyphens w:val="0"/>
        <w:ind w:left="720"/>
        <w:rPr>
          <w:rFonts w:ascii="Arial" w:hAnsi="Arial" w:cs="Arial"/>
          <w:b/>
          <w:bCs/>
          <w:color w:val="C9211E"/>
          <w:sz w:val="20"/>
        </w:rPr>
      </w:pPr>
    </w:p>
    <w:p w14:paraId="636F5E24" w14:textId="20AA9656" w:rsidR="008F43DB" w:rsidRPr="009C02C0" w:rsidRDefault="00BB075C" w:rsidP="008F43DB">
      <w:pPr>
        <w:pStyle w:val="Tekstpodstawowy"/>
        <w:suppressAutoHyphens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Zaliczka </w:t>
      </w:r>
      <w:r w:rsidR="008F43DB" w:rsidRPr="00C875AB">
        <w:rPr>
          <w:rFonts w:ascii="Arial" w:hAnsi="Arial" w:cs="Arial"/>
          <w:b/>
          <w:bCs/>
          <w:color w:val="000000" w:themeColor="text1"/>
          <w:sz w:val="20"/>
        </w:rPr>
        <w:t xml:space="preserve">w wysokości </w:t>
      </w:r>
      <w:r>
        <w:rPr>
          <w:rFonts w:ascii="Arial" w:hAnsi="Arial" w:cs="Arial"/>
          <w:b/>
          <w:bCs/>
          <w:color w:val="000000" w:themeColor="text1"/>
          <w:sz w:val="20"/>
        </w:rPr>
        <w:t>36</w:t>
      </w:r>
      <w:r w:rsidR="00EB2807" w:rsidRPr="00C875AB">
        <w:rPr>
          <w:rFonts w:ascii="Arial" w:hAnsi="Arial" w:cs="Arial"/>
          <w:b/>
          <w:bCs/>
          <w:color w:val="000000" w:themeColor="text1"/>
          <w:sz w:val="20"/>
        </w:rPr>
        <w:t xml:space="preserve">0 </w:t>
      </w:r>
      <w:r w:rsidR="008F43DB" w:rsidRPr="00C875AB">
        <w:rPr>
          <w:rFonts w:ascii="Arial" w:hAnsi="Arial" w:cs="Arial"/>
          <w:b/>
          <w:bCs/>
          <w:color w:val="000000" w:themeColor="text1"/>
          <w:sz w:val="20"/>
        </w:rPr>
        <w:t>000,00</w:t>
      </w:r>
      <w:r w:rsidR="008F43DB" w:rsidRPr="00C875AB">
        <w:rPr>
          <w:rFonts w:ascii="Arial" w:hAnsi="Arial" w:cs="Arial"/>
          <w:color w:val="000000" w:themeColor="text1"/>
          <w:sz w:val="20"/>
        </w:rPr>
        <w:t xml:space="preserve"> zł </w:t>
      </w:r>
      <w:r w:rsidR="008F43DB" w:rsidRPr="009C02C0">
        <w:rPr>
          <w:rFonts w:ascii="Arial" w:hAnsi="Arial" w:cs="Arial"/>
          <w:color w:val="000000"/>
          <w:sz w:val="20"/>
        </w:rPr>
        <w:t xml:space="preserve">(słownie: </w:t>
      </w:r>
      <w:r>
        <w:rPr>
          <w:rFonts w:ascii="Arial" w:hAnsi="Arial" w:cs="Arial"/>
          <w:color w:val="000000"/>
          <w:sz w:val="20"/>
        </w:rPr>
        <w:t xml:space="preserve">trzysta sześćdziesiąt </w:t>
      </w:r>
      <w:r w:rsidR="008F43DB" w:rsidRPr="009C02C0">
        <w:rPr>
          <w:rFonts w:ascii="Arial" w:hAnsi="Arial" w:cs="Arial"/>
          <w:color w:val="000000"/>
          <w:sz w:val="20"/>
        </w:rPr>
        <w:t xml:space="preserve">tysięcy złotych 00/100). </w:t>
      </w:r>
    </w:p>
    <w:p w14:paraId="427B7C98" w14:textId="50BF5564" w:rsidR="008F43DB" w:rsidRPr="009C02C0" w:rsidRDefault="00BB075C" w:rsidP="008F43DB">
      <w:pPr>
        <w:pStyle w:val="Tekstpodstawowy"/>
        <w:suppressAutoHyphens w:val="0"/>
        <w:rPr>
          <w:rFonts w:ascii="Arial" w:hAnsi="Arial" w:cs="Arial"/>
          <w:color w:val="C9211E"/>
          <w:sz w:val="20"/>
        </w:rPr>
      </w:pPr>
      <w:r>
        <w:rPr>
          <w:rFonts w:ascii="Arial" w:hAnsi="Arial" w:cs="Arial"/>
          <w:bCs/>
          <w:sz w:val="20"/>
        </w:rPr>
        <w:t xml:space="preserve">Zaliczkę </w:t>
      </w:r>
      <w:r w:rsidR="008F43DB" w:rsidRPr="009C02C0">
        <w:rPr>
          <w:rFonts w:ascii="Arial" w:hAnsi="Arial" w:cs="Arial"/>
          <w:bCs/>
          <w:sz w:val="20"/>
        </w:rPr>
        <w:t xml:space="preserve">należy uiścić </w:t>
      </w:r>
      <w:r w:rsidR="008F43DB" w:rsidRPr="0019639D">
        <w:rPr>
          <w:rFonts w:ascii="Arial" w:hAnsi="Arial" w:cs="Arial"/>
          <w:b/>
          <w:sz w:val="20"/>
        </w:rPr>
        <w:t xml:space="preserve">w terminie </w:t>
      </w:r>
      <w:r w:rsidR="008F43DB" w:rsidRPr="00C875AB">
        <w:rPr>
          <w:rFonts w:ascii="Arial" w:hAnsi="Arial" w:cs="Arial"/>
          <w:b/>
          <w:color w:val="000000" w:themeColor="text1"/>
          <w:sz w:val="20"/>
        </w:rPr>
        <w:t>do dnia</w:t>
      </w:r>
      <w:r w:rsidR="0019639D" w:rsidRPr="00C875AB">
        <w:rPr>
          <w:rFonts w:ascii="Arial" w:hAnsi="Arial" w:cs="Arial"/>
          <w:b/>
          <w:color w:val="000000" w:themeColor="text1"/>
          <w:sz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</w:rPr>
        <w:t>6</w:t>
      </w:r>
      <w:r w:rsidR="0019639D" w:rsidRPr="00C875AB">
        <w:rPr>
          <w:rFonts w:ascii="Arial" w:hAnsi="Arial" w:cs="Arial"/>
          <w:b/>
          <w:color w:val="000000" w:themeColor="text1"/>
          <w:sz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</w:rPr>
        <w:t>maja</w:t>
      </w:r>
      <w:r w:rsidR="00C875AB" w:rsidRPr="00C875AB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8F43DB" w:rsidRPr="00C875AB">
        <w:rPr>
          <w:rFonts w:ascii="Arial" w:hAnsi="Arial" w:cs="Arial"/>
          <w:b/>
          <w:color w:val="000000" w:themeColor="text1"/>
          <w:sz w:val="20"/>
        </w:rPr>
        <w:t>202</w:t>
      </w:r>
      <w:r w:rsidR="00C875AB" w:rsidRPr="00C875AB">
        <w:rPr>
          <w:rFonts w:ascii="Arial" w:hAnsi="Arial" w:cs="Arial"/>
          <w:b/>
          <w:color w:val="000000" w:themeColor="text1"/>
          <w:sz w:val="20"/>
        </w:rPr>
        <w:t>6</w:t>
      </w:r>
      <w:r w:rsidR="008F43DB" w:rsidRPr="00C875AB">
        <w:rPr>
          <w:rFonts w:ascii="Arial" w:hAnsi="Arial" w:cs="Arial"/>
          <w:b/>
          <w:color w:val="000000" w:themeColor="text1"/>
          <w:sz w:val="20"/>
        </w:rPr>
        <w:t xml:space="preserve"> r.</w:t>
      </w:r>
      <w:r w:rsidR="008F43DB" w:rsidRPr="00C875AB">
        <w:rPr>
          <w:rFonts w:ascii="Arial" w:hAnsi="Arial" w:cs="Arial"/>
          <w:b/>
          <w:bCs/>
          <w:color w:val="000000" w:themeColor="text1"/>
          <w:sz w:val="20"/>
        </w:rPr>
        <w:t xml:space="preserve">, </w:t>
      </w:r>
      <w:r w:rsidR="008F43DB" w:rsidRPr="00C875AB">
        <w:rPr>
          <w:rFonts w:ascii="Arial" w:hAnsi="Arial" w:cs="Arial"/>
          <w:color w:val="000000" w:themeColor="text1"/>
          <w:sz w:val="20"/>
        </w:rPr>
        <w:t>w formie:</w:t>
      </w:r>
    </w:p>
    <w:p w14:paraId="1667B42E" w14:textId="28D583CB" w:rsidR="008F43DB" w:rsidRPr="009C02C0" w:rsidRDefault="008F43DB" w:rsidP="0006739C">
      <w:pPr>
        <w:pStyle w:val="Tekstpodstawowy"/>
        <w:numPr>
          <w:ilvl w:val="0"/>
          <w:numId w:val="13"/>
        </w:numPr>
        <w:suppressAutoHyphens w:val="0"/>
        <w:rPr>
          <w:rFonts w:ascii="Arial" w:hAnsi="Arial" w:cs="Arial"/>
          <w:bCs/>
          <w:sz w:val="20"/>
        </w:rPr>
      </w:pPr>
      <w:r w:rsidRPr="009C02C0">
        <w:rPr>
          <w:rFonts w:ascii="Arial" w:hAnsi="Arial" w:cs="Arial"/>
          <w:bCs/>
          <w:sz w:val="20"/>
        </w:rPr>
        <w:t xml:space="preserve">w pieniądzu na rachunek bankowy Powiatu Tarnogórskiego prowadzony przez: </w:t>
      </w:r>
    </w:p>
    <w:p w14:paraId="2377FDD6" w14:textId="16999C6C" w:rsidR="008F43DB" w:rsidRPr="009C02C0" w:rsidRDefault="008F43DB" w:rsidP="008F43DB">
      <w:pPr>
        <w:pStyle w:val="Tekstpodstawowy"/>
        <w:suppressAutoHyphens w:val="0"/>
        <w:ind w:left="720"/>
        <w:rPr>
          <w:rFonts w:ascii="Arial" w:hAnsi="Arial" w:cs="Arial"/>
          <w:sz w:val="20"/>
        </w:rPr>
      </w:pPr>
      <w:r w:rsidRPr="009C02C0">
        <w:rPr>
          <w:rFonts w:ascii="Arial" w:hAnsi="Arial" w:cs="Arial"/>
          <w:b/>
          <w:bCs/>
          <w:sz w:val="20"/>
        </w:rPr>
        <w:t xml:space="preserve">Millennium Bank S.A. Nr 64 1160 2202 0000 0005 4570 8266 </w:t>
      </w:r>
      <w:r w:rsidRPr="009C02C0">
        <w:rPr>
          <w:rFonts w:ascii="Arial" w:hAnsi="Arial" w:cs="Arial"/>
          <w:sz w:val="20"/>
        </w:rPr>
        <w:t>(w tytule</w:t>
      </w:r>
      <w:r w:rsidRPr="009C02C0">
        <w:rPr>
          <w:rFonts w:ascii="Arial" w:hAnsi="Arial" w:cs="Arial"/>
          <w:color w:val="FF0000"/>
          <w:sz w:val="20"/>
        </w:rPr>
        <w:t xml:space="preserve"> </w:t>
      </w:r>
      <w:r w:rsidRPr="009C02C0">
        <w:rPr>
          <w:rFonts w:ascii="Arial" w:hAnsi="Arial" w:cs="Arial"/>
          <w:sz w:val="20"/>
        </w:rPr>
        <w:t xml:space="preserve">przelewu należy wpisać: słowo </w:t>
      </w:r>
      <w:r w:rsidR="00BB075C">
        <w:rPr>
          <w:rFonts w:ascii="Arial" w:hAnsi="Arial" w:cs="Arial"/>
          <w:sz w:val="20"/>
        </w:rPr>
        <w:t xml:space="preserve">zaliczka </w:t>
      </w:r>
      <w:r w:rsidRPr="009C02C0">
        <w:rPr>
          <w:rFonts w:ascii="Arial" w:hAnsi="Arial" w:cs="Arial"/>
          <w:sz w:val="20"/>
        </w:rPr>
        <w:t xml:space="preserve">oraz oznaczenie nieruchomości, np. działki nr 309/66, 310/66  położone Zbrosławice, obręb Łubie, </w:t>
      </w:r>
      <w:r w:rsidRPr="009C02C0">
        <w:rPr>
          <w:rFonts w:ascii="Arial" w:hAnsi="Arial" w:cs="Arial"/>
          <w:sz w:val="20"/>
        </w:rPr>
        <w:lastRenderedPageBreak/>
        <w:t xml:space="preserve">a w przypadku gdy przelew jest dokonywany przez osobę, która nie jest uczestnikiem przetargu - w tytule przelewu konieczne jest wpisanie dodatkowo imienia i nazwiska uczestnika </w:t>
      </w:r>
      <w:r w:rsidR="00967DA5">
        <w:rPr>
          <w:rFonts w:ascii="Arial" w:hAnsi="Arial" w:cs="Arial"/>
          <w:sz w:val="20"/>
        </w:rPr>
        <w:t>rokowań</w:t>
      </w:r>
      <w:r w:rsidRPr="009C02C0">
        <w:rPr>
          <w:rFonts w:ascii="Arial" w:hAnsi="Arial" w:cs="Arial"/>
          <w:sz w:val="20"/>
        </w:rPr>
        <w:t>)</w:t>
      </w:r>
      <w:r w:rsidR="00967DA5">
        <w:rPr>
          <w:rFonts w:ascii="Arial" w:hAnsi="Arial" w:cs="Arial"/>
          <w:sz w:val="20"/>
        </w:rPr>
        <w:t>,</w:t>
      </w:r>
      <w:r w:rsidRPr="009C02C0">
        <w:rPr>
          <w:rFonts w:ascii="Arial" w:hAnsi="Arial" w:cs="Arial"/>
          <w:sz w:val="20"/>
        </w:rPr>
        <w:t xml:space="preserve">   </w:t>
      </w:r>
    </w:p>
    <w:p w14:paraId="4D51CC44" w14:textId="77777777" w:rsidR="008F43DB" w:rsidRPr="009C02C0" w:rsidRDefault="008F43DB" w:rsidP="008F43DB">
      <w:pPr>
        <w:pStyle w:val="Tekstpodstawowy"/>
        <w:suppressAutoHyphens w:val="0"/>
        <w:rPr>
          <w:rFonts w:ascii="Arial" w:hAnsi="Arial" w:cs="Arial"/>
          <w:sz w:val="20"/>
        </w:rPr>
      </w:pPr>
      <w:r w:rsidRPr="009C02C0">
        <w:rPr>
          <w:rFonts w:ascii="Arial" w:hAnsi="Arial" w:cs="Arial"/>
          <w:sz w:val="20"/>
        </w:rPr>
        <w:t>lub</w:t>
      </w:r>
    </w:p>
    <w:p w14:paraId="56161828" w14:textId="36DE9679" w:rsidR="008F43DB" w:rsidRPr="0006739C" w:rsidRDefault="008F43DB" w:rsidP="00CB3EA8">
      <w:pPr>
        <w:pStyle w:val="Akapitzlist"/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6739C">
        <w:rPr>
          <w:rFonts w:ascii="Arial" w:hAnsi="Arial" w:cs="Arial"/>
          <w:sz w:val="20"/>
          <w:szCs w:val="20"/>
        </w:rPr>
        <w:t xml:space="preserve"> w obligacjach Skarbu Państwa dopuszczonych do obrotu publicznego</w:t>
      </w:r>
      <w:r w:rsidRPr="00C875AB">
        <w:rPr>
          <w:rFonts w:ascii="Arial" w:hAnsi="Arial" w:cs="Arial"/>
          <w:color w:val="000000" w:themeColor="text1"/>
          <w:sz w:val="20"/>
          <w:szCs w:val="20"/>
        </w:rPr>
        <w:t xml:space="preserve">, o sumie nominałów </w:t>
      </w:r>
      <w:r w:rsidR="00BB075C">
        <w:rPr>
          <w:rFonts w:ascii="Arial" w:hAnsi="Arial" w:cs="Arial"/>
          <w:b/>
          <w:color w:val="000000" w:themeColor="text1"/>
          <w:sz w:val="20"/>
          <w:szCs w:val="20"/>
        </w:rPr>
        <w:t>36</w:t>
      </w:r>
      <w:r w:rsidR="00C875AB" w:rsidRPr="00C875AB">
        <w:rPr>
          <w:rFonts w:ascii="Arial" w:hAnsi="Arial" w:cs="Arial"/>
          <w:b/>
          <w:color w:val="000000" w:themeColor="text1"/>
          <w:sz w:val="20"/>
          <w:szCs w:val="20"/>
        </w:rPr>
        <w:t xml:space="preserve">0 </w:t>
      </w:r>
      <w:r w:rsidRPr="00C875AB">
        <w:rPr>
          <w:rFonts w:ascii="Arial" w:hAnsi="Arial" w:cs="Arial"/>
          <w:b/>
          <w:color w:val="000000" w:themeColor="text1"/>
          <w:sz w:val="20"/>
          <w:szCs w:val="20"/>
        </w:rPr>
        <w:t>000,00 zł</w:t>
      </w:r>
      <w:r w:rsidRPr="00C875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739C">
        <w:rPr>
          <w:rFonts w:ascii="Arial" w:hAnsi="Arial" w:cs="Arial"/>
          <w:sz w:val="20"/>
          <w:szCs w:val="20"/>
        </w:rPr>
        <w:t xml:space="preserve">„Zaświadczenie o zablokowaniu obligacji na rzecz Powiatu Tarnogórskiego” podlega złożeniu </w:t>
      </w:r>
      <w:r w:rsidR="00CB3EA8">
        <w:rPr>
          <w:rFonts w:ascii="Arial" w:hAnsi="Arial" w:cs="Arial"/>
          <w:sz w:val="20"/>
          <w:szCs w:val="20"/>
        </w:rPr>
        <w:br/>
      </w:r>
      <w:r w:rsidRPr="0006739C">
        <w:rPr>
          <w:rFonts w:ascii="Arial" w:hAnsi="Arial" w:cs="Arial"/>
          <w:sz w:val="20"/>
          <w:szCs w:val="20"/>
        </w:rPr>
        <w:t>w</w:t>
      </w:r>
      <w:r w:rsidR="00CB3EA8">
        <w:rPr>
          <w:rFonts w:ascii="Arial" w:hAnsi="Arial" w:cs="Arial"/>
          <w:sz w:val="20"/>
          <w:szCs w:val="20"/>
        </w:rPr>
        <w:t xml:space="preserve"> </w:t>
      </w:r>
      <w:r w:rsidRPr="0006739C">
        <w:rPr>
          <w:rFonts w:ascii="Arial" w:hAnsi="Arial" w:cs="Arial"/>
          <w:sz w:val="20"/>
          <w:szCs w:val="20"/>
        </w:rPr>
        <w:t>Wydziale Budżetu i Finansów tut. Starostwa</w:t>
      </w:r>
      <w:r w:rsidR="000C792A">
        <w:rPr>
          <w:rFonts w:ascii="Arial" w:hAnsi="Arial" w:cs="Arial"/>
          <w:sz w:val="20"/>
          <w:szCs w:val="20"/>
        </w:rPr>
        <w:t xml:space="preserve"> Powiatowego</w:t>
      </w:r>
      <w:r w:rsidRPr="0006739C">
        <w:rPr>
          <w:rFonts w:ascii="Arial" w:hAnsi="Arial" w:cs="Arial"/>
          <w:sz w:val="20"/>
          <w:szCs w:val="20"/>
        </w:rPr>
        <w:t>.</w:t>
      </w:r>
    </w:p>
    <w:p w14:paraId="28A98D00" w14:textId="77777777" w:rsidR="008F43DB" w:rsidRPr="009C02C0" w:rsidRDefault="008F43DB" w:rsidP="008F43DB">
      <w:pPr>
        <w:pStyle w:val="Tekstpodstawowy"/>
        <w:suppressAutoHyphens w:val="0"/>
        <w:ind w:left="720"/>
        <w:rPr>
          <w:rFonts w:ascii="Arial" w:hAnsi="Arial" w:cs="Arial"/>
          <w:sz w:val="20"/>
        </w:rPr>
      </w:pPr>
      <w:r w:rsidRPr="009C02C0">
        <w:rPr>
          <w:rFonts w:ascii="Arial" w:hAnsi="Arial" w:cs="Arial"/>
          <w:sz w:val="20"/>
        </w:rPr>
        <w:t xml:space="preserve">            </w:t>
      </w:r>
    </w:p>
    <w:p w14:paraId="0B930402" w14:textId="2FF8EC13" w:rsidR="008F43DB" w:rsidRPr="009C02C0" w:rsidRDefault="008F43DB" w:rsidP="0006739C">
      <w:p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C02C0">
        <w:rPr>
          <w:rFonts w:ascii="Arial" w:hAnsi="Arial" w:cs="Arial"/>
          <w:b/>
          <w:bCs/>
          <w:sz w:val="20"/>
          <w:szCs w:val="20"/>
        </w:rPr>
        <w:t xml:space="preserve">Za termin wniesienia </w:t>
      </w:r>
      <w:r w:rsidR="00BB075C">
        <w:rPr>
          <w:rFonts w:ascii="Arial" w:hAnsi="Arial" w:cs="Arial"/>
          <w:b/>
          <w:bCs/>
          <w:sz w:val="20"/>
          <w:szCs w:val="20"/>
        </w:rPr>
        <w:t xml:space="preserve">zaliczki </w:t>
      </w:r>
      <w:r w:rsidRPr="009C02C0">
        <w:rPr>
          <w:rFonts w:ascii="Arial" w:hAnsi="Arial" w:cs="Arial"/>
          <w:b/>
          <w:bCs/>
          <w:sz w:val="20"/>
          <w:szCs w:val="20"/>
        </w:rPr>
        <w:t xml:space="preserve">uznaje się datę zaksięgowania środków na wskazanym powyżej rachunku bankowym Powiatu Tarnogórskiego lub datę złożenia w Starostwie Powiatowym „Zaświadczenia </w:t>
      </w:r>
      <w:r w:rsidRPr="009C02C0">
        <w:rPr>
          <w:rFonts w:ascii="Arial" w:hAnsi="Arial" w:cs="Arial"/>
          <w:b/>
          <w:bCs/>
          <w:sz w:val="20"/>
          <w:szCs w:val="20"/>
        </w:rPr>
        <w:br/>
        <w:t>o zablokowaniu obligacji na rzecz Powiatu Tarnogórskiego”.</w:t>
      </w:r>
    </w:p>
    <w:p w14:paraId="6FDF21F2" w14:textId="77777777" w:rsidR="00E34996" w:rsidRDefault="00E34996" w:rsidP="0006739C">
      <w:pPr>
        <w:tabs>
          <w:tab w:val="left" w:pos="426"/>
        </w:tabs>
        <w:suppressAutoHyphens/>
        <w:rPr>
          <w:rFonts w:ascii="Arial" w:hAnsi="Arial" w:cs="Arial"/>
          <w:bCs/>
          <w:sz w:val="20"/>
          <w:szCs w:val="20"/>
          <w:lang w:eastAsia="zh-CN"/>
        </w:rPr>
      </w:pPr>
    </w:p>
    <w:p w14:paraId="5F6B4EAA" w14:textId="131FA454" w:rsidR="00CD2EBD" w:rsidRPr="00D22D23" w:rsidRDefault="00CD2EBD" w:rsidP="00CD2E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Dowód wniesienia </w:t>
      </w:r>
      <w:r w:rsidR="00BB075C">
        <w:rPr>
          <w:rFonts w:ascii="Arial" w:hAnsi="Arial" w:cs="Arial"/>
          <w:sz w:val="20"/>
        </w:rPr>
        <w:t xml:space="preserve">zaliczki </w:t>
      </w:r>
      <w:r>
        <w:rPr>
          <w:rFonts w:ascii="Arial" w:hAnsi="Arial" w:cs="Arial"/>
          <w:sz w:val="20"/>
        </w:rPr>
        <w:t xml:space="preserve">przez uczestnika </w:t>
      </w:r>
      <w:r w:rsidR="00BB075C">
        <w:rPr>
          <w:rFonts w:ascii="Arial" w:hAnsi="Arial" w:cs="Arial"/>
          <w:sz w:val="20"/>
        </w:rPr>
        <w:t xml:space="preserve">rokowań </w:t>
      </w:r>
      <w:r>
        <w:rPr>
          <w:rFonts w:ascii="Arial" w:hAnsi="Arial" w:cs="Arial"/>
          <w:sz w:val="20"/>
        </w:rPr>
        <w:t>podlega przedłożeniu komisji przetargowej przed otwarciem</w:t>
      </w:r>
      <w:r w:rsidR="00BB075C">
        <w:rPr>
          <w:rFonts w:ascii="Arial" w:hAnsi="Arial" w:cs="Arial"/>
          <w:sz w:val="20"/>
        </w:rPr>
        <w:t xml:space="preserve"> rokowań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color w:val="FF0000"/>
          <w:sz w:val="20"/>
        </w:rPr>
        <w:t xml:space="preserve"> </w:t>
      </w:r>
      <w:r w:rsidR="00BB075C">
        <w:rPr>
          <w:rFonts w:ascii="Arial" w:hAnsi="Arial" w:cs="Arial"/>
          <w:color w:val="000000"/>
          <w:sz w:val="20"/>
        </w:rPr>
        <w:t xml:space="preserve">Zaliczka </w:t>
      </w:r>
      <w:r>
        <w:rPr>
          <w:rFonts w:ascii="Arial" w:hAnsi="Arial" w:cs="Arial"/>
          <w:color w:val="000000"/>
          <w:sz w:val="20"/>
        </w:rPr>
        <w:t>wniesion</w:t>
      </w:r>
      <w:r w:rsidR="00BB075C">
        <w:rPr>
          <w:rFonts w:ascii="Arial" w:hAnsi="Arial" w:cs="Arial"/>
          <w:color w:val="000000"/>
          <w:sz w:val="20"/>
        </w:rPr>
        <w:t>a</w:t>
      </w:r>
      <w:r>
        <w:rPr>
          <w:rFonts w:ascii="Arial" w:hAnsi="Arial" w:cs="Arial"/>
          <w:color w:val="000000"/>
          <w:sz w:val="20"/>
        </w:rPr>
        <w:t xml:space="preserve"> przez osoby, które </w:t>
      </w:r>
      <w:r w:rsidR="00BB075C">
        <w:rPr>
          <w:rFonts w:ascii="Arial" w:hAnsi="Arial" w:cs="Arial"/>
          <w:color w:val="000000"/>
          <w:sz w:val="20"/>
        </w:rPr>
        <w:t xml:space="preserve">rokowań </w:t>
      </w:r>
      <w:r>
        <w:rPr>
          <w:rFonts w:ascii="Arial" w:hAnsi="Arial" w:cs="Arial"/>
          <w:color w:val="000000"/>
          <w:sz w:val="20"/>
        </w:rPr>
        <w:t>nie wygrały zostanie im zwrócon</w:t>
      </w:r>
      <w:r w:rsidR="00BB075C">
        <w:rPr>
          <w:rFonts w:ascii="Arial" w:hAnsi="Arial" w:cs="Arial"/>
          <w:color w:val="000000"/>
          <w:sz w:val="20"/>
        </w:rPr>
        <w:t>a</w:t>
      </w:r>
      <w:r>
        <w:rPr>
          <w:rFonts w:ascii="Arial" w:hAnsi="Arial" w:cs="Arial"/>
          <w:color w:val="000000"/>
          <w:sz w:val="20"/>
        </w:rPr>
        <w:t xml:space="preserve"> w ciągu 3 dni roboczych od daty zamknięcia</w:t>
      </w:r>
      <w:r w:rsidR="00BB075C">
        <w:rPr>
          <w:rFonts w:ascii="Arial" w:hAnsi="Arial" w:cs="Arial"/>
          <w:color w:val="000000"/>
          <w:sz w:val="20"/>
        </w:rPr>
        <w:t xml:space="preserve"> rokowań</w:t>
      </w:r>
      <w:r>
        <w:rPr>
          <w:rFonts w:ascii="Arial" w:hAnsi="Arial" w:cs="Arial"/>
          <w:color w:val="000000"/>
          <w:sz w:val="20"/>
        </w:rPr>
        <w:t xml:space="preserve">. W przypadku </w:t>
      </w:r>
      <w:r w:rsidR="00BB075C">
        <w:rPr>
          <w:rFonts w:ascii="Arial" w:hAnsi="Arial" w:cs="Arial"/>
          <w:color w:val="000000"/>
          <w:sz w:val="20"/>
        </w:rPr>
        <w:t xml:space="preserve">zaliczki </w:t>
      </w:r>
      <w:r>
        <w:rPr>
          <w:rFonts w:ascii="Arial" w:hAnsi="Arial" w:cs="Arial"/>
          <w:color w:val="000000"/>
          <w:sz w:val="20"/>
        </w:rPr>
        <w:t>wpłacone</w:t>
      </w:r>
      <w:r w:rsidR="00BB075C">
        <w:rPr>
          <w:rFonts w:ascii="Arial" w:hAnsi="Arial" w:cs="Arial"/>
          <w:color w:val="000000"/>
          <w:sz w:val="20"/>
        </w:rPr>
        <w:t>j</w:t>
      </w:r>
      <w:r>
        <w:rPr>
          <w:rFonts w:ascii="Arial" w:hAnsi="Arial" w:cs="Arial"/>
          <w:color w:val="000000"/>
          <w:sz w:val="20"/>
        </w:rPr>
        <w:t xml:space="preserve"> w pieniądzu zostanie on</w:t>
      </w:r>
      <w:r w:rsidR="00BB075C">
        <w:rPr>
          <w:rFonts w:ascii="Arial" w:hAnsi="Arial" w:cs="Arial"/>
          <w:color w:val="000000"/>
          <w:sz w:val="20"/>
        </w:rPr>
        <w:t>a</w:t>
      </w:r>
      <w:r>
        <w:rPr>
          <w:rFonts w:ascii="Arial" w:hAnsi="Arial" w:cs="Arial"/>
          <w:color w:val="000000"/>
          <w:sz w:val="20"/>
        </w:rPr>
        <w:t xml:space="preserve"> zwrócon</w:t>
      </w:r>
      <w:r w:rsidR="00BB075C">
        <w:rPr>
          <w:rFonts w:ascii="Arial" w:hAnsi="Arial" w:cs="Arial"/>
          <w:color w:val="000000"/>
          <w:sz w:val="20"/>
        </w:rPr>
        <w:t>a</w:t>
      </w:r>
      <w:r>
        <w:rPr>
          <w:rFonts w:ascii="Arial" w:hAnsi="Arial" w:cs="Arial"/>
          <w:color w:val="000000"/>
          <w:sz w:val="20"/>
        </w:rPr>
        <w:t xml:space="preserve"> </w:t>
      </w:r>
      <w:r w:rsidR="00967DA5">
        <w:rPr>
          <w:rFonts w:ascii="Arial" w:hAnsi="Arial" w:cs="Arial"/>
          <w:color w:val="000000"/>
          <w:sz w:val="20"/>
        </w:rPr>
        <w:br/>
      </w:r>
      <w:r>
        <w:rPr>
          <w:rFonts w:ascii="Arial" w:hAnsi="Arial" w:cs="Arial"/>
          <w:color w:val="000000"/>
          <w:sz w:val="20"/>
        </w:rPr>
        <w:t xml:space="preserve">na konto bankowe podane przez uczestnika </w:t>
      </w:r>
      <w:r w:rsidR="00BB075C">
        <w:rPr>
          <w:rFonts w:ascii="Arial" w:hAnsi="Arial" w:cs="Arial"/>
          <w:color w:val="000000"/>
          <w:sz w:val="20"/>
        </w:rPr>
        <w:t xml:space="preserve">rokowań </w:t>
      </w:r>
      <w:r>
        <w:rPr>
          <w:rFonts w:ascii="Arial" w:hAnsi="Arial" w:cs="Arial"/>
          <w:color w:val="000000"/>
          <w:sz w:val="20"/>
        </w:rPr>
        <w:t xml:space="preserve">(nie dokonuje się zwrotu </w:t>
      </w:r>
      <w:r w:rsidR="00BB075C">
        <w:rPr>
          <w:rFonts w:ascii="Arial" w:hAnsi="Arial" w:cs="Arial"/>
          <w:color w:val="000000"/>
          <w:sz w:val="20"/>
        </w:rPr>
        <w:t xml:space="preserve">zaliczki </w:t>
      </w:r>
      <w:r>
        <w:rPr>
          <w:rFonts w:ascii="Arial" w:hAnsi="Arial" w:cs="Arial"/>
          <w:color w:val="000000"/>
          <w:sz w:val="20"/>
        </w:rPr>
        <w:t>w formie gotówkowej).</w:t>
      </w:r>
      <w:r w:rsidRPr="000D3BD7">
        <w:t xml:space="preserve"> </w:t>
      </w:r>
      <w:r w:rsidR="00BB075C">
        <w:rPr>
          <w:rFonts w:ascii="Arial" w:hAnsi="Arial" w:cs="Arial"/>
          <w:color w:val="000000"/>
          <w:sz w:val="20"/>
        </w:rPr>
        <w:t xml:space="preserve">Zaliczka </w:t>
      </w:r>
      <w:r w:rsidRPr="000D3BD7">
        <w:rPr>
          <w:rFonts w:ascii="Arial" w:hAnsi="Arial" w:cs="Arial"/>
          <w:color w:val="000000"/>
          <w:sz w:val="20"/>
        </w:rPr>
        <w:t>wniesion</w:t>
      </w:r>
      <w:r w:rsidR="00BB075C">
        <w:rPr>
          <w:rFonts w:ascii="Arial" w:hAnsi="Arial" w:cs="Arial"/>
          <w:color w:val="000000"/>
          <w:sz w:val="20"/>
        </w:rPr>
        <w:t>a</w:t>
      </w:r>
      <w:r w:rsidRPr="000D3BD7">
        <w:rPr>
          <w:rFonts w:ascii="Arial" w:hAnsi="Arial" w:cs="Arial"/>
          <w:color w:val="000000"/>
          <w:sz w:val="20"/>
        </w:rPr>
        <w:t xml:space="preserve"> w obligacjach, podlega zwrotowi niezwłocznie po wpłaceniu przez uczestnika </w:t>
      </w:r>
      <w:r w:rsidR="00BB075C">
        <w:rPr>
          <w:rFonts w:ascii="Arial" w:hAnsi="Arial" w:cs="Arial"/>
          <w:color w:val="000000"/>
          <w:sz w:val="20"/>
        </w:rPr>
        <w:t xml:space="preserve">rokowań </w:t>
      </w:r>
      <w:r w:rsidRPr="000D3BD7">
        <w:rPr>
          <w:rFonts w:ascii="Arial" w:hAnsi="Arial" w:cs="Arial"/>
          <w:color w:val="000000"/>
          <w:sz w:val="20"/>
        </w:rPr>
        <w:t xml:space="preserve">kwoty równej cenie nabycia nieruchomości. </w:t>
      </w:r>
      <w:r w:rsidR="00BB075C">
        <w:rPr>
          <w:rFonts w:ascii="Arial" w:hAnsi="Arial" w:cs="Arial"/>
          <w:color w:val="000000"/>
          <w:sz w:val="20"/>
        </w:rPr>
        <w:t>Zaliczk</w:t>
      </w:r>
      <w:r w:rsidR="008A4000">
        <w:rPr>
          <w:rFonts w:ascii="Arial" w:hAnsi="Arial" w:cs="Arial"/>
          <w:color w:val="000000"/>
          <w:sz w:val="20"/>
        </w:rPr>
        <w:t>ę</w:t>
      </w:r>
      <w:r w:rsidR="00BB075C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wniesion</w:t>
      </w:r>
      <w:r w:rsidR="008A4000">
        <w:rPr>
          <w:rFonts w:ascii="Arial" w:hAnsi="Arial" w:cs="Arial"/>
          <w:color w:val="000000"/>
          <w:sz w:val="20"/>
        </w:rPr>
        <w:t>ą</w:t>
      </w:r>
      <w:r>
        <w:rPr>
          <w:rFonts w:ascii="Arial" w:hAnsi="Arial" w:cs="Arial"/>
          <w:color w:val="000000"/>
          <w:sz w:val="20"/>
        </w:rPr>
        <w:t xml:space="preserve"> przez uczestnika </w:t>
      </w:r>
      <w:r w:rsidR="00BB075C">
        <w:rPr>
          <w:rFonts w:ascii="Arial" w:hAnsi="Arial" w:cs="Arial"/>
          <w:color w:val="000000"/>
          <w:sz w:val="20"/>
        </w:rPr>
        <w:t>rokowań</w:t>
      </w:r>
      <w:r>
        <w:rPr>
          <w:rFonts w:ascii="Arial" w:hAnsi="Arial" w:cs="Arial"/>
          <w:color w:val="000000"/>
          <w:sz w:val="20"/>
        </w:rPr>
        <w:t xml:space="preserve">, który </w:t>
      </w:r>
      <w:r w:rsidR="00BB075C">
        <w:rPr>
          <w:rFonts w:ascii="Arial" w:hAnsi="Arial" w:cs="Arial"/>
          <w:color w:val="000000"/>
          <w:sz w:val="20"/>
        </w:rPr>
        <w:t xml:space="preserve">rokowania </w:t>
      </w:r>
      <w:r>
        <w:rPr>
          <w:rFonts w:ascii="Arial" w:hAnsi="Arial" w:cs="Arial"/>
          <w:color w:val="000000"/>
          <w:sz w:val="20"/>
        </w:rPr>
        <w:t>wygrał, zalicza się na poczet ceny nabycia nieruchomości.</w:t>
      </w:r>
      <w:r w:rsidRPr="000D3BD7">
        <w:rPr>
          <w:rFonts w:ascii="Arial" w:hAnsi="Arial" w:cs="Arial"/>
          <w:sz w:val="20"/>
        </w:rPr>
        <w:t xml:space="preserve"> </w:t>
      </w:r>
      <w:r w:rsidRPr="002B17B4">
        <w:rPr>
          <w:rFonts w:ascii="Arial" w:hAnsi="Arial" w:cs="Arial"/>
          <w:sz w:val="20"/>
          <w:szCs w:val="20"/>
        </w:rPr>
        <w:t>W przypadku, gdy osoba wyłoniona, jako nabywca nieruchomości uchyli się od zawarcia umowy sprzedaży nieruchomości wniesion</w:t>
      </w:r>
      <w:r w:rsidR="00BB075C">
        <w:rPr>
          <w:rFonts w:ascii="Arial" w:hAnsi="Arial" w:cs="Arial"/>
          <w:sz w:val="20"/>
          <w:szCs w:val="20"/>
        </w:rPr>
        <w:t>a</w:t>
      </w:r>
      <w:r w:rsidRPr="002B17B4">
        <w:rPr>
          <w:rFonts w:ascii="Arial" w:hAnsi="Arial" w:cs="Arial"/>
          <w:sz w:val="20"/>
          <w:szCs w:val="20"/>
        </w:rPr>
        <w:t xml:space="preserve"> </w:t>
      </w:r>
      <w:r w:rsidR="00BB075C">
        <w:rPr>
          <w:rFonts w:ascii="Arial" w:hAnsi="Arial" w:cs="Arial"/>
          <w:sz w:val="20"/>
          <w:szCs w:val="20"/>
        </w:rPr>
        <w:t>zaliczka</w:t>
      </w:r>
      <w:r w:rsidRPr="002B17B4">
        <w:rPr>
          <w:rFonts w:ascii="Arial" w:hAnsi="Arial" w:cs="Arial"/>
          <w:sz w:val="20"/>
          <w:szCs w:val="20"/>
        </w:rPr>
        <w:t xml:space="preserve"> przepada</w:t>
      </w:r>
      <w:r>
        <w:rPr>
          <w:rFonts w:ascii="Arial" w:hAnsi="Arial" w:cs="Arial"/>
          <w:sz w:val="20"/>
        </w:rPr>
        <w:t>.</w:t>
      </w:r>
    </w:p>
    <w:p w14:paraId="662FA1AA" w14:textId="77777777" w:rsidR="000F0A62" w:rsidRPr="009C02C0" w:rsidRDefault="000F0A62" w:rsidP="0006739C">
      <w:pPr>
        <w:tabs>
          <w:tab w:val="left" w:pos="426"/>
        </w:tabs>
        <w:suppressAutoHyphens/>
        <w:rPr>
          <w:rFonts w:ascii="Arial" w:hAnsi="Arial" w:cs="Arial"/>
          <w:bCs/>
          <w:sz w:val="20"/>
          <w:szCs w:val="20"/>
          <w:lang w:eastAsia="zh-CN"/>
        </w:rPr>
      </w:pPr>
    </w:p>
    <w:p w14:paraId="46A02F32" w14:textId="57E0EA01" w:rsidR="00E34996" w:rsidRPr="000F0A62" w:rsidRDefault="00E34996" w:rsidP="009C02C0">
      <w:pPr>
        <w:pStyle w:val="Akapitzlist"/>
        <w:numPr>
          <w:ilvl w:val="0"/>
          <w:numId w:val="6"/>
        </w:numPr>
        <w:ind w:left="142" w:firstLine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b/>
          <w:sz w:val="20"/>
          <w:szCs w:val="20"/>
        </w:rPr>
        <w:t>Warunki uczestnictwa w</w:t>
      </w:r>
      <w:r w:rsidR="00BB075C">
        <w:rPr>
          <w:rFonts w:ascii="Arial" w:hAnsi="Arial" w:cs="Arial"/>
          <w:b/>
          <w:sz w:val="20"/>
          <w:szCs w:val="20"/>
        </w:rPr>
        <w:t xml:space="preserve"> rokowaniach</w:t>
      </w:r>
      <w:r w:rsidRPr="009C02C0">
        <w:rPr>
          <w:rFonts w:ascii="Arial" w:hAnsi="Arial" w:cs="Arial"/>
          <w:bCs/>
          <w:sz w:val="20"/>
          <w:szCs w:val="20"/>
        </w:rPr>
        <w:t>:</w:t>
      </w:r>
    </w:p>
    <w:p w14:paraId="2E451C81" w14:textId="77777777" w:rsidR="000F0A62" w:rsidRPr="009C02C0" w:rsidRDefault="000F0A62" w:rsidP="000F0A62">
      <w:pPr>
        <w:pStyle w:val="Akapitzlist"/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149CFFE" w14:textId="0028062B" w:rsidR="00E34996" w:rsidRPr="009C02C0" w:rsidRDefault="00E34996" w:rsidP="00E34996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C2E2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Wniesienie </w:t>
      </w:r>
      <w:r w:rsidR="00BB075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zaliczki </w:t>
      </w:r>
      <w:r w:rsidRPr="009C02C0">
        <w:rPr>
          <w:rFonts w:ascii="Arial" w:hAnsi="Arial" w:cs="Arial"/>
          <w:color w:val="000000"/>
          <w:sz w:val="20"/>
          <w:szCs w:val="20"/>
        </w:rPr>
        <w:t>w kwocie i terminie, które określone zostały w niniejszym ogłoszeniu,</w:t>
      </w:r>
    </w:p>
    <w:p w14:paraId="665AC578" w14:textId="557FB943" w:rsidR="00E34996" w:rsidRPr="009C02C0" w:rsidRDefault="00E34996" w:rsidP="00E34996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b/>
          <w:color w:val="000000"/>
          <w:sz w:val="20"/>
          <w:szCs w:val="20"/>
        </w:rPr>
        <w:t xml:space="preserve">Złożenie </w:t>
      </w:r>
      <w:r w:rsidRPr="00C875AB">
        <w:rPr>
          <w:rFonts w:ascii="Arial" w:hAnsi="Arial" w:cs="Arial"/>
          <w:b/>
          <w:color w:val="000000" w:themeColor="text1"/>
          <w:sz w:val="20"/>
          <w:szCs w:val="20"/>
        </w:rPr>
        <w:t xml:space="preserve">do dnia </w:t>
      </w:r>
      <w:r w:rsidR="00BB075C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19639D" w:rsidRPr="00C875A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B075C">
        <w:rPr>
          <w:rFonts w:ascii="Arial" w:hAnsi="Arial" w:cs="Arial"/>
          <w:b/>
          <w:color w:val="000000" w:themeColor="text1"/>
          <w:sz w:val="20"/>
          <w:szCs w:val="20"/>
        </w:rPr>
        <w:t>maja</w:t>
      </w:r>
      <w:r w:rsidRPr="00C875AB">
        <w:rPr>
          <w:rFonts w:ascii="Arial" w:hAnsi="Arial" w:cs="Arial"/>
          <w:b/>
          <w:color w:val="000000" w:themeColor="text1"/>
          <w:sz w:val="20"/>
          <w:szCs w:val="20"/>
        </w:rPr>
        <w:t xml:space="preserve"> 202</w:t>
      </w:r>
      <w:r w:rsidR="00C875AB" w:rsidRPr="00C875AB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C875A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sz w:val="20"/>
          <w:szCs w:val="20"/>
        </w:rPr>
        <w:t>r</w:t>
      </w:r>
      <w:r w:rsidR="00CB3EA8">
        <w:rPr>
          <w:rFonts w:ascii="Arial" w:hAnsi="Arial" w:cs="Arial"/>
          <w:b/>
          <w:sz w:val="20"/>
          <w:szCs w:val="20"/>
        </w:rPr>
        <w:t>.</w:t>
      </w:r>
      <w:r w:rsidRPr="009C02C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</w:rPr>
        <w:t>pisemne</w:t>
      </w:r>
      <w:r w:rsidR="00BB075C">
        <w:rPr>
          <w:rFonts w:ascii="Arial" w:hAnsi="Arial" w:cs="Arial"/>
          <w:color w:val="000000"/>
          <w:sz w:val="20"/>
          <w:szCs w:val="20"/>
        </w:rPr>
        <w:t>go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</w:t>
      </w:r>
      <w:r w:rsidR="00BB075C">
        <w:rPr>
          <w:rFonts w:ascii="Arial" w:hAnsi="Arial" w:cs="Arial"/>
          <w:b/>
          <w:color w:val="000000"/>
          <w:sz w:val="20"/>
          <w:szCs w:val="20"/>
        </w:rPr>
        <w:t xml:space="preserve">zgłoszenia </w:t>
      </w:r>
      <w:r w:rsidRPr="009C02C0">
        <w:rPr>
          <w:rFonts w:ascii="Arial" w:hAnsi="Arial" w:cs="Arial"/>
          <w:color w:val="000000"/>
          <w:sz w:val="20"/>
          <w:szCs w:val="20"/>
        </w:rPr>
        <w:t>w języku polskim, podpisane</w:t>
      </w:r>
      <w:r w:rsidR="00BB075C">
        <w:rPr>
          <w:rFonts w:ascii="Arial" w:hAnsi="Arial" w:cs="Arial"/>
          <w:color w:val="000000"/>
          <w:sz w:val="20"/>
          <w:szCs w:val="20"/>
        </w:rPr>
        <w:t>go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przez </w:t>
      </w:r>
      <w:r w:rsidR="00967DA5">
        <w:rPr>
          <w:rFonts w:ascii="Arial" w:hAnsi="Arial" w:cs="Arial"/>
          <w:color w:val="000000"/>
          <w:sz w:val="20"/>
          <w:szCs w:val="20"/>
        </w:rPr>
        <w:t xml:space="preserve">zgłaszającego </w:t>
      </w:r>
      <w:r w:rsidRPr="009C02C0">
        <w:rPr>
          <w:rFonts w:ascii="Arial" w:hAnsi="Arial" w:cs="Arial"/>
          <w:color w:val="000000"/>
          <w:sz w:val="20"/>
          <w:szCs w:val="20"/>
        </w:rPr>
        <w:t>lub pełnomocnika, któr</w:t>
      </w:r>
      <w:r w:rsidR="00F85947">
        <w:rPr>
          <w:rFonts w:ascii="Arial" w:hAnsi="Arial" w:cs="Arial"/>
          <w:color w:val="000000"/>
          <w:sz w:val="20"/>
          <w:szCs w:val="20"/>
        </w:rPr>
        <w:t>e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powinn</w:t>
      </w:r>
      <w:r w:rsidR="00F85947">
        <w:rPr>
          <w:rFonts w:ascii="Arial" w:hAnsi="Arial" w:cs="Arial"/>
          <w:color w:val="000000"/>
          <w:sz w:val="20"/>
          <w:szCs w:val="20"/>
        </w:rPr>
        <w:t>o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zawierać odpowiednio:</w:t>
      </w:r>
    </w:p>
    <w:p w14:paraId="5DA85552" w14:textId="2F33674F" w:rsidR="00E34996" w:rsidRPr="009C02C0" w:rsidRDefault="00E34996" w:rsidP="00E66C08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datę sporządzenia </w:t>
      </w:r>
      <w:r w:rsidR="00967DA5">
        <w:rPr>
          <w:rFonts w:ascii="Arial" w:hAnsi="Arial" w:cs="Arial"/>
          <w:color w:val="000000"/>
          <w:sz w:val="20"/>
          <w:szCs w:val="20"/>
        </w:rPr>
        <w:t>zgłoszenia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26A8786A" w14:textId="5B8E032A" w:rsidR="00E34996" w:rsidRPr="009C02C0" w:rsidRDefault="00E34996" w:rsidP="00E66C08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imię i nazwisko oraz adres </w:t>
      </w:r>
      <w:r w:rsidR="00967DA5">
        <w:rPr>
          <w:rFonts w:ascii="Arial" w:hAnsi="Arial" w:cs="Arial"/>
          <w:color w:val="000000"/>
          <w:sz w:val="20"/>
          <w:szCs w:val="20"/>
        </w:rPr>
        <w:t>zgłaszającego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lub nazwę i siedzibę przedsiębiorcy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1F448FA7" w14:textId="64BF64EB" w:rsidR="00E34996" w:rsidRPr="009C02C0" w:rsidRDefault="00E34996" w:rsidP="00E66C08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nr PESEL </w:t>
      </w:r>
      <w:r w:rsidR="00967DA5">
        <w:rPr>
          <w:rFonts w:ascii="Arial" w:hAnsi="Arial" w:cs="Arial"/>
          <w:color w:val="000000"/>
          <w:sz w:val="20"/>
          <w:szCs w:val="20"/>
        </w:rPr>
        <w:t>zgłaszającego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lub NIP i REGON przedsiębiorcy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01193F19" w14:textId="4A960F93" w:rsidR="00E66C08" w:rsidRPr="009C02C0" w:rsidRDefault="00E66C08" w:rsidP="00E66C08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oferowaną łączną cenę za nieruchomość oraz sposób jej zapłaty </w:t>
      </w:r>
      <w:r w:rsidRPr="009C02C0">
        <w:rPr>
          <w:rFonts w:ascii="Arial" w:hAnsi="Arial" w:cs="Arial"/>
          <w:color w:val="000000"/>
          <w:sz w:val="20"/>
          <w:szCs w:val="20"/>
          <w:u w:val="single"/>
        </w:rPr>
        <w:t>(cena musi być wyższa od ceny wywoławczej)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3F59AC7C" w14:textId="3DD8AEF8" w:rsidR="00E34996" w:rsidRPr="009C02C0" w:rsidRDefault="00E34996" w:rsidP="00E66C08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kserokopię dowodu wpłaty </w:t>
      </w:r>
      <w:r w:rsidR="00BB075C">
        <w:rPr>
          <w:rFonts w:ascii="Arial" w:hAnsi="Arial" w:cs="Arial"/>
          <w:color w:val="000000"/>
          <w:sz w:val="20"/>
          <w:szCs w:val="20"/>
        </w:rPr>
        <w:t>zaliczki</w:t>
      </w:r>
      <w:r w:rsidR="008A400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</w:rPr>
        <w:t>– oryginał podlega okazaniu komisji przetargowej na</w:t>
      </w:r>
      <w:r w:rsidR="008A4000">
        <w:rPr>
          <w:rFonts w:ascii="Arial" w:hAnsi="Arial" w:cs="Arial"/>
          <w:color w:val="000000"/>
          <w:sz w:val="20"/>
          <w:szCs w:val="20"/>
        </w:rPr>
        <w:t xml:space="preserve"> rokowaniach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1A82F8CB" w14:textId="79F09AD6" w:rsidR="00E66C08" w:rsidRPr="009C02C0" w:rsidRDefault="00E34996" w:rsidP="00E66C08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>oświadczeni</w:t>
      </w:r>
      <w:r w:rsidR="00A17501" w:rsidRPr="009C02C0">
        <w:rPr>
          <w:rFonts w:ascii="Arial" w:hAnsi="Arial" w:cs="Arial"/>
          <w:color w:val="000000"/>
          <w:sz w:val="20"/>
          <w:szCs w:val="20"/>
        </w:rPr>
        <w:t>e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o wpisie do Centralnej Ewidencji i Informacji o Działalności Gospodarczej (</w:t>
      </w:r>
      <w:proofErr w:type="spellStart"/>
      <w:r w:rsidRPr="009C02C0">
        <w:rPr>
          <w:rFonts w:ascii="Arial" w:hAnsi="Arial" w:cs="Arial"/>
          <w:color w:val="000000"/>
          <w:sz w:val="20"/>
          <w:szCs w:val="20"/>
        </w:rPr>
        <w:t>CEiDG</w:t>
      </w:r>
      <w:proofErr w:type="spellEnd"/>
      <w:r w:rsidRPr="009C02C0">
        <w:rPr>
          <w:rFonts w:ascii="Arial" w:hAnsi="Arial" w:cs="Arial"/>
          <w:color w:val="000000"/>
          <w:sz w:val="20"/>
          <w:szCs w:val="20"/>
        </w:rPr>
        <w:t>) lub wpisie do rejestru przedsiębiorców KRS (w przypadku przedsiębiorców)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572CFA6B" w14:textId="37E420BB" w:rsidR="009605F4" w:rsidRPr="009C02C0" w:rsidRDefault="00E66C08" w:rsidP="00292853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oryginał pełnomocnictwa - wymagana forma  pisemna z podpisem notarialnie poświadczonym  </w:t>
      </w:r>
      <w:r w:rsidRPr="009C02C0">
        <w:rPr>
          <w:rFonts w:ascii="Arial" w:hAnsi="Arial" w:cs="Arial"/>
          <w:color w:val="000000"/>
          <w:sz w:val="20"/>
          <w:szCs w:val="20"/>
        </w:rPr>
        <w:br/>
      </w:r>
      <w:r w:rsidR="00E34996" w:rsidRPr="009C02C0">
        <w:rPr>
          <w:rFonts w:ascii="Arial" w:hAnsi="Arial" w:cs="Arial"/>
          <w:color w:val="000000"/>
          <w:sz w:val="20"/>
          <w:szCs w:val="20"/>
        </w:rPr>
        <w:t>(w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</w:t>
      </w:r>
      <w:r w:rsidR="00E34996" w:rsidRPr="009C02C0">
        <w:rPr>
          <w:rFonts w:ascii="Arial" w:hAnsi="Arial" w:cs="Arial"/>
          <w:color w:val="000000"/>
          <w:sz w:val="20"/>
          <w:szCs w:val="20"/>
        </w:rPr>
        <w:t xml:space="preserve">przypadku reprezentacji </w:t>
      </w:r>
      <w:r w:rsidR="00967DA5">
        <w:rPr>
          <w:rFonts w:ascii="Arial" w:hAnsi="Arial" w:cs="Arial"/>
          <w:color w:val="000000"/>
          <w:sz w:val="20"/>
          <w:szCs w:val="20"/>
        </w:rPr>
        <w:t>zgłaszającego</w:t>
      </w:r>
      <w:r w:rsidR="00E34996" w:rsidRPr="009C02C0">
        <w:rPr>
          <w:rFonts w:ascii="Arial" w:hAnsi="Arial" w:cs="Arial"/>
          <w:color w:val="000000"/>
          <w:sz w:val="20"/>
          <w:szCs w:val="20"/>
        </w:rPr>
        <w:t xml:space="preserve"> przez pełnomocnika)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3588F8F3" w14:textId="347C6035" w:rsidR="009605F4" w:rsidRPr="009C02C0" w:rsidRDefault="009605F4" w:rsidP="00292853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>w przypadku osób pozostających w związku małżeńskim – oświadczeni</w:t>
      </w:r>
      <w:r w:rsidR="00A17501" w:rsidRPr="009C02C0">
        <w:rPr>
          <w:rFonts w:ascii="Arial" w:hAnsi="Arial" w:cs="Arial"/>
          <w:color w:val="000000"/>
          <w:sz w:val="20"/>
          <w:szCs w:val="20"/>
        </w:rPr>
        <w:t>e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co do obowiązującego </w:t>
      </w:r>
      <w:r w:rsidRPr="009C02C0">
        <w:rPr>
          <w:rFonts w:ascii="Arial" w:hAnsi="Arial" w:cs="Arial"/>
          <w:color w:val="000000"/>
          <w:sz w:val="20"/>
          <w:szCs w:val="20"/>
        </w:rPr>
        <w:br/>
        <w:t>w małżeństwie ustroju majątkowego oraz oświadczeni</w:t>
      </w:r>
      <w:r w:rsidR="00A17501" w:rsidRPr="009C02C0">
        <w:rPr>
          <w:rFonts w:ascii="Arial" w:hAnsi="Arial" w:cs="Arial"/>
          <w:color w:val="000000"/>
          <w:sz w:val="20"/>
          <w:szCs w:val="20"/>
        </w:rPr>
        <w:t>e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określające, do którego majątku  (wspólnego, osobistego) ma nastąpić nabycie nieruchomości, w tym: </w:t>
      </w:r>
    </w:p>
    <w:p w14:paraId="31832519" w14:textId="1A60C4C0" w:rsidR="00B22374" w:rsidRPr="009C02C0" w:rsidRDefault="009605F4" w:rsidP="004E2A13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ind w:left="993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jeżeli nabycie nieruchomości ma nastąpić </w:t>
      </w:r>
      <w:r w:rsidRPr="009C02C0">
        <w:rPr>
          <w:rFonts w:ascii="Arial" w:hAnsi="Arial" w:cs="Arial"/>
          <w:color w:val="000000"/>
          <w:sz w:val="20"/>
          <w:szCs w:val="20"/>
          <w:u w:val="single"/>
        </w:rPr>
        <w:t>do majątku wspólnego</w:t>
      </w:r>
      <w:r w:rsidR="00B22374" w:rsidRPr="009C02C0">
        <w:rPr>
          <w:rFonts w:ascii="Arial" w:hAnsi="Arial" w:cs="Arial"/>
          <w:color w:val="000000"/>
          <w:sz w:val="20"/>
          <w:szCs w:val="20"/>
          <w:u w:val="single"/>
        </w:rPr>
        <w:t xml:space="preserve"> - oświadczenie współmałżonka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16405345" w14:textId="6D2C3EE1" w:rsidR="009605F4" w:rsidRPr="009C02C0" w:rsidRDefault="00E66C08" w:rsidP="004E2A13">
      <w:pPr>
        <w:pStyle w:val="Akapitzlist"/>
        <w:tabs>
          <w:tab w:val="left" w:pos="993"/>
        </w:tabs>
        <w:autoSpaceDE w:val="0"/>
        <w:ind w:left="99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o wyrażeniu zgody </w:t>
      </w:r>
      <w:r w:rsidR="009605F4" w:rsidRPr="009C02C0">
        <w:rPr>
          <w:rFonts w:ascii="Arial" w:hAnsi="Arial" w:cs="Arial"/>
          <w:color w:val="000000"/>
          <w:sz w:val="20"/>
          <w:szCs w:val="20"/>
        </w:rPr>
        <w:t xml:space="preserve">na składanie w jego imieniu oświadczeń woli zmierzających do odpłatnego nabycia nieruchomości </w:t>
      </w:r>
      <w:r w:rsidRPr="009C02C0">
        <w:rPr>
          <w:rFonts w:ascii="Arial" w:hAnsi="Arial" w:cs="Arial"/>
          <w:color w:val="000000"/>
          <w:sz w:val="20"/>
          <w:szCs w:val="20"/>
        </w:rPr>
        <w:t>będącej przedmiotem</w:t>
      </w:r>
      <w:r w:rsidR="00BB075C">
        <w:rPr>
          <w:rFonts w:ascii="Arial" w:hAnsi="Arial" w:cs="Arial"/>
          <w:color w:val="000000"/>
          <w:sz w:val="20"/>
          <w:szCs w:val="20"/>
        </w:rPr>
        <w:t xml:space="preserve"> rokowań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, </w:t>
      </w:r>
      <w:r w:rsidR="009605F4" w:rsidRPr="009C02C0">
        <w:rPr>
          <w:rFonts w:ascii="Arial" w:hAnsi="Arial" w:cs="Arial"/>
          <w:color w:val="000000"/>
          <w:sz w:val="20"/>
          <w:szCs w:val="20"/>
        </w:rPr>
        <w:t>do majątku wspólnego. Wymagana forma zgody - pisemna z</w:t>
      </w:r>
      <w:r w:rsidR="00B22374" w:rsidRPr="009C02C0">
        <w:rPr>
          <w:rFonts w:ascii="Arial" w:hAnsi="Arial" w:cs="Arial"/>
          <w:color w:val="000000"/>
          <w:sz w:val="20"/>
          <w:szCs w:val="20"/>
        </w:rPr>
        <w:t xml:space="preserve"> </w:t>
      </w:r>
      <w:r w:rsidR="009605F4" w:rsidRPr="009C02C0">
        <w:rPr>
          <w:rFonts w:ascii="Arial" w:hAnsi="Arial" w:cs="Arial"/>
          <w:color w:val="000000"/>
          <w:sz w:val="20"/>
          <w:szCs w:val="20"/>
        </w:rPr>
        <w:t>podpisem notarialnie poświadczonym (dotyczy także osób prowadzących działalność gospodarczą),</w:t>
      </w:r>
    </w:p>
    <w:p w14:paraId="3CC73909" w14:textId="01165F32" w:rsidR="00B22374" w:rsidRPr="009C02C0" w:rsidRDefault="009605F4" w:rsidP="004E2A13">
      <w:pPr>
        <w:pStyle w:val="Akapitzlist"/>
        <w:numPr>
          <w:ilvl w:val="0"/>
          <w:numId w:val="10"/>
        </w:numPr>
        <w:autoSpaceDE w:val="0"/>
        <w:ind w:left="993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jeżeli nabycie nieruchomości ma nastąpić </w:t>
      </w:r>
      <w:r w:rsidRPr="009C02C0">
        <w:rPr>
          <w:rFonts w:ascii="Arial" w:hAnsi="Arial" w:cs="Arial"/>
          <w:color w:val="000000"/>
          <w:sz w:val="20"/>
          <w:szCs w:val="20"/>
          <w:u w:val="single"/>
        </w:rPr>
        <w:t>do majątku osobistego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7E7D1349" w14:textId="5667663B" w:rsidR="00B22374" w:rsidRPr="00DC360A" w:rsidRDefault="00B22374" w:rsidP="004E2A13">
      <w:pPr>
        <w:suppressAutoHyphens/>
        <w:autoSpaceDE w:val="0"/>
        <w:ind w:left="993" w:hanging="142"/>
        <w:rPr>
          <w:rFonts w:ascii="Arial" w:hAnsi="Arial" w:cs="Arial"/>
          <w:color w:val="000000"/>
          <w:sz w:val="20"/>
          <w:szCs w:val="20"/>
          <w:u w:val="single"/>
          <w:lang w:eastAsia="zh-CN"/>
        </w:rPr>
      </w:pPr>
      <w:r w:rsidRPr="009C02C0">
        <w:rPr>
          <w:rFonts w:ascii="Arial" w:hAnsi="Arial" w:cs="Arial"/>
          <w:color w:val="000000"/>
          <w:sz w:val="20"/>
          <w:szCs w:val="20"/>
          <w:lang w:eastAsia="zh-CN"/>
        </w:rPr>
        <w:t xml:space="preserve">-  </w:t>
      </w:r>
      <w:r w:rsidR="009605F4" w:rsidRPr="009C02C0">
        <w:rPr>
          <w:rFonts w:ascii="Arial" w:hAnsi="Arial" w:cs="Arial"/>
          <w:color w:val="000000"/>
          <w:sz w:val="20"/>
          <w:szCs w:val="20"/>
          <w:lang w:eastAsia="zh-CN"/>
        </w:rPr>
        <w:t xml:space="preserve">wypis aktu notarialnego dokumentującego umowę majątkową małżeńską ustanawiającą rozdzielność </w:t>
      </w:r>
      <w:r w:rsidR="00292853" w:rsidRPr="009C02C0">
        <w:rPr>
          <w:rFonts w:ascii="Arial" w:hAnsi="Arial" w:cs="Arial"/>
          <w:color w:val="000000"/>
          <w:sz w:val="20"/>
          <w:szCs w:val="20"/>
          <w:lang w:eastAsia="zh-CN"/>
        </w:rPr>
        <w:t xml:space="preserve">  </w:t>
      </w:r>
      <w:r w:rsidR="009605F4" w:rsidRPr="009C02C0">
        <w:rPr>
          <w:rFonts w:ascii="Arial" w:hAnsi="Arial" w:cs="Arial"/>
          <w:color w:val="000000"/>
          <w:sz w:val="20"/>
          <w:szCs w:val="20"/>
          <w:lang w:eastAsia="zh-CN"/>
        </w:rPr>
        <w:t xml:space="preserve">majątkową, </w:t>
      </w:r>
      <w:r w:rsidR="009605F4" w:rsidRPr="00DC360A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>lub</w:t>
      </w:r>
    </w:p>
    <w:p w14:paraId="5B502F3D" w14:textId="29E9085F" w:rsidR="009605F4" w:rsidRPr="009C02C0" w:rsidRDefault="00B22374" w:rsidP="00B22374">
      <w:pPr>
        <w:suppressAutoHyphens/>
        <w:autoSpaceDE w:val="0"/>
        <w:ind w:left="993" w:hanging="142"/>
        <w:rPr>
          <w:rFonts w:ascii="Arial" w:hAnsi="Arial" w:cs="Arial"/>
          <w:color w:val="000000"/>
          <w:sz w:val="20"/>
          <w:szCs w:val="20"/>
          <w:lang w:eastAsia="zh-CN"/>
        </w:rPr>
      </w:pPr>
      <w:r w:rsidRPr="009C02C0">
        <w:rPr>
          <w:rFonts w:ascii="Arial" w:hAnsi="Arial" w:cs="Arial"/>
          <w:color w:val="000000"/>
          <w:sz w:val="20"/>
          <w:szCs w:val="20"/>
          <w:lang w:eastAsia="zh-CN"/>
        </w:rPr>
        <w:t xml:space="preserve">- </w:t>
      </w:r>
      <w:r w:rsidR="00292853" w:rsidRPr="009C02C0">
        <w:rPr>
          <w:rFonts w:ascii="Arial" w:hAnsi="Arial" w:cs="Arial"/>
          <w:color w:val="000000"/>
          <w:sz w:val="20"/>
          <w:szCs w:val="20"/>
          <w:lang w:eastAsia="zh-CN"/>
        </w:rPr>
        <w:t xml:space="preserve"> </w:t>
      </w:r>
      <w:r w:rsidR="009605F4" w:rsidRPr="009C02C0">
        <w:rPr>
          <w:rFonts w:ascii="Arial" w:hAnsi="Arial" w:cs="Arial"/>
          <w:color w:val="000000"/>
          <w:sz w:val="20"/>
          <w:szCs w:val="20"/>
          <w:lang w:eastAsia="zh-CN"/>
        </w:rPr>
        <w:t>pisemne oświadczenia obojga małżonków o nabywaniu nieruchomości do majątku osobistego jednego z nich</w:t>
      </w:r>
      <w:r w:rsidR="00CB3EA8">
        <w:rPr>
          <w:rFonts w:ascii="Arial" w:hAnsi="Arial" w:cs="Arial"/>
          <w:color w:val="000000"/>
          <w:sz w:val="20"/>
          <w:szCs w:val="20"/>
          <w:lang w:eastAsia="zh-CN"/>
        </w:rPr>
        <w:t>,</w:t>
      </w:r>
    </w:p>
    <w:p w14:paraId="5BAB21E9" w14:textId="37DB61A3" w:rsidR="00292853" w:rsidRDefault="00292853" w:rsidP="00391E2A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>p</w:t>
      </w:r>
      <w:r w:rsidR="009605F4" w:rsidRPr="009C02C0">
        <w:rPr>
          <w:rFonts w:ascii="Arial" w:hAnsi="Arial" w:cs="Arial"/>
          <w:color w:val="000000"/>
          <w:sz w:val="20"/>
          <w:szCs w:val="20"/>
        </w:rPr>
        <w:t>isemn</w:t>
      </w:r>
      <w:r w:rsidR="004E2A13">
        <w:rPr>
          <w:rFonts w:ascii="Arial" w:hAnsi="Arial" w:cs="Arial"/>
          <w:color w:val="000000"/>
          <w:sz w:val="20"/>
          <w:szCs w:val="20"/>
        </w:rPr>
        <w:t>ą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</w:t>
      </w:r>
      <w:r w:rsidR="009605F4" w:rsidRPr="009C02C0">
        <w:rPr>
          <w:rFonts w:ascii="Arial" w:hAnsi="Arial" w:cs="Arial"/>
          <w:color w:val="000000"/>
          <w:sz w:val="20"/>
          <w:szCs w:val="20"/>
        </w:rPr>
        <w:t>informacj</w:t>
      </w:r>
      <w:r w:rsidR="004E2A13">
        <w:rPr>
          <w:rFonts w:ascii="Arial" w:hAnsi="Arial" w:cs="Arial"/>
          <w:color w:val="000000"/>
          <w:sz w:val="20"/>
          <w:szCs w:val="20"/>
        </w:rPr>
        <w:t>ę</w:t>
      </w:r>
      <w:r w:rsidR="009605F4" w:rsidRPr="009C02C0">
        <w:rPr>
          <w:rFonts w:ascii="Arial" w:hAnsi="Arial" w:cs="Arial"/>
          <w:color w:val="000000"/>
          <w:sz w:val="20"/>
          <w:szCs w:val="20"/>
        </w:rPr>
        <w:t xml:space="preserve"> o numerze rachunku bankowego z podaniem jego posiadacza, na który zostanie zwrócon</w:t>
      </w:r>
      <w:r w:rsidR="00BB075C">
        <w:rPr>
          <w:rFonts w:ascii="Arial" w:hAnsi="Arial" w:cs="Arial"/>
          <w:color w:val="000000"/>
          <w:sz w:val="20"/>
          <w:szCs w:val="20"/>
        </w:rPr>
        <w:t>a</w:t>
      </w:r>
      <w:r w:rsidR="009605F4" w:rsidRPr="009C02C0">
        <w:rPr>
          <w:rFonts w:ascii="Arial" w:hAnsi="Arial" w:cs="Arial"/>
          <w:color w:val="000000"/>
          <w:sz w:val="20"/>
          <w:szCs w:val="20"/>
        </w:rPr>
        <w:t xml:space="preserve"> </w:t>
      </w:r>
      <w:r w:rsidR="00BB075C">
        <w:rPr>
          <w:rFonts w:ascii="Arial" w:hAnsi="Arial" w:cs="Arial"/>
          <w:color w:val="000000"/>
          <w:sz w:val="20"/>
          <w:szCs w:val="20"/>
        </w:rPr>
        <w:t>zaliczka</w:t>
      </w:r>
      <w:r w:rsidR="009605F4" w:rsidRPr="009C02C0">
        <w:rPr>
          <w:rFonts w:ascii="Arial" w:hAnsi="Arial" w:cs="Arial"/>
          <w:color w:val="000000"/>
          <w:sz w:val="20"/>
          <w:szCs w:val="20"/>
        </w:rPr>
        <w:t xml:space="preserve">, w przypadku nie wygrania </w:t>
      </w:r>
      <w:r w:rsidR="00967DA5">
        <w:rPr>
          <w:rFonts w:ascii="Arial" w:hAnsi="Arial" w:cs="Arial"/>
          <w:color w:val="000000"/>
          <w:sz w:val="20"/>
          <w:szCs w:val="20"/>
        </w:rPr>
        <w:t>rokowań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27385BEE" w14:textId="155843D8" w:rsidR="00697C33" w:rsidRPr="00DC360A" w:rsidRDefault="00697C33" w:rsidP="00917339">
      <w:pPr>
        <w:pStyle w:val="Akapitzlist"/>
        <w:numPr>
          <w:ilvl w:val="0"/>
          <w:numId w:val="9"/>
        </w:numPr>
        <w:ind w:left="709" w:right="101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Pr="00697C33">
        <w:rPr>
          <w:rFonts w:ascii="Arial" w:hAnsi="Arial" w:cs="Arial"/>
          <w:color w:val="000000"/>
          <w:sz w:val="20"/>
          <w:szCs w:val="20"/>
        </w:rPr>
        <w:t>świadczeni</w:t>
      </w:r>
      <w:r w:rsidR="004E2A13">
        <w:rPr>
          <w:rFonts w:ascii="Arial" w:hAnsi="Arial" w:cs="Arial"/>
          <w:color w:val="000000"/>
          <w:sz w:val="20"/>
          <w:szCs w:val="20"/>
        </w:rPr>
        <w:t>e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 o zapoznaniu  się ze stanem nieruchomości (prawnym oraz faktycznym), przyjęciu </w:t>
      </w:r>
      <w:r w:rsidRPr="00DC360A">
        <w:rPr>
          <w:rFonts w:ascii="Arial" w:hAnsi="Arial" w:cs="Arial"/>
          <w:color w:val="000000"/>
          <w:sz w:val="20"/>
          <w:szCs w:val="20"/>
        </w:rPr>
        <w:t>go bez zastrzeżeń oraz o nie zgłaszaniu w przyszłości roszczeń wobec sprzedającego z tytułu ewentualnych wad nieruchomości,</w:t>
      </w:r>
    </w:p>
    <w:p w14:paraId="0DB96A82" w14:textId="6C7C02C8" w:rsidR="00697C33" w:rsidRPr="00697C33" w:rsidRDefault="00697C33" w:rsidP="00917339">
      <w:pPr>
        <w:pStyle w:val="Akapitzlist"/>
        <w:numPr>
          <w:ilvl w:val="0"/>
          <w:numId w:val="9"/>
        </w:numPr>
        <w:ind w:left="709" w:right="10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697C33">
        <w:rPr>
          <w:rFonts w:ascii="Arial" w:hAnsi="Arial" w:cs="Arial"/>
          <w:color w:val="000000"/>
          <w:sz w:val="20"/>
          <w:szCs w:val="20"/>
        </w:rPr>
        <w:t>oświadczeni</w:t>
      </w:r>
      <w:r w:rsidR="004E2A13">
        <w:rPr>
          <w:rFonts w:ascii="Arial" w:hAnsi="Arial" w:cs="Arial"/>
          <w:color w:val="000000"/>
          <w:sz w:val="20"/>
          <w:szCs w:val="20"/>
        </w:rPr>
        <w:t>e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 o zapoznaniu się z warunkami </w:t>
      </w:r>
      <w:r w:rsidR="00967DA5">
        <w:rPr>
          <w:rFonts w:ascii="Arial" w:hAnsi="Arial" w:cs="Arial"/>
          <w:color w:val="000000"/>
          <w:sz w:val="20"/>
          <w:szCs w:val="20"/>
        </w:rPr>
        <w:t xml:space="preserve">rokowań 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697C33">
        <w:rPr>
          <w:rFonts w:ascii="Arial" w:hAnsi="Arial" w:cs="Arial"/>
          <w:color w:val="000000"/>
          <w:sz w:val="20"/>
          <w:szCs w:val="20"/>
        </w:rPr>
        <w:t>a sprzedaż nieruchomości</w:t>
      </w:r>
      <w:r w:rsidR="004E2A13">
        <w:rPr>
          <w:rFonts w:ascii="Arial" w:hAnsi="Arial" w:cs="Arial"/>
          <w:color w:val="000000"/>
          <w:sz w:val="20"/>
          <w:szCs w:val="20"/>
        </w:rPr>
        <w:t>,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 obejmującej działki  </w:t>
      </w:r>
      <w:r w:rsidR="00967DA5">
        <w:rPr>
          <w:rFonts w:ascii="Arial" w:hAnsi="Arial" w:cs="Arial"/>
          <w:color w:val="000000"/>
          <w:sz w:val="20"/>
          <w:szCs w:val="20"/>
        </w:rPr>
        <w:br/>
      </w:r>
      <w:r w:rsidRPr="00697C33">
        <w:rPr>
          <w:rFonts w:ascii="Arial" w:hAnsi="Arial" w:cs="Arial"/>
          <w:color w:val="000000"/>
          <w:sz w:val="20"/>
          <w:szCs w:val="20"/>
        </w:rPr>
        <w:t>o numerach:</w:t>
      </w:r>
      <w:r w:rsidR="004E2A1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309/66 oraz 310/66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, </w:t>
      </w:r>
      <w:r w:rsidR="00DC360A">
        <w:rPr>
          <w:rFonts w:ascii="Arial" w:hAnsi="Arial" w:cs="Arial"/>
          <w:color w:val="000000"/>
          <w:sz w:val="20"/>
          <w:szCs w:val="20"/>
        </w:rPr>
        <w:t xml:space="preserve">położone w gminie Zbrosławice, obręb Łubie, 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zawartymi w rozszerzonej wersji ogłoszenia o </w:t>
      </w:r>
      <w:r w:rsidR="00967DA5">
        <w:rPr>
          <w:rFonts w:ascii="Arial" w:hAnsi="Arial" w:cs="Arial"/>
          <w:color w:val="000000"/>
          <w:sz w:val="20"/>
          <w:szCs w:val="20"/>
        </w:rPr>
        <w:t xml:space="preserve">rokowaniach </w:t>
      </w:r>
      <w:r w:rsidRPr="00697C33">
        <w:rPr>
          <w:rFonts w:ascii="Arial" w:hAnsi="Arial" w:cs="Arial"/>
          <w:color w:val="000000"/>
          <w:sz w:val="20"/>
          <w:szCs w:val="20"/>
        </w:rPr>
        <w:t>oraz treścią „Regulaminu przeprowadzania przetargów oraz rokowań na sprzedaż, oddanie w użytkowanie wieczyste, użytkowanie, dzierżawę lub najem nieruchomości stanowiących własność Powiatu Tarnogórskiego” przyjętego Uchwałą Zarządu Powiatu w Tarnowskich Górach nr 179/884/2012 z dnia 10 lipca 2012 r. ze zm. i przyjęciu ich bez zastrzeżeń,</w:t>
      </w:r>
    </w:p>
    <w:p w14:paraId="1350A5CA" w14:textId="7866A304" w:rsidR="00697C33" w:rsidRPr="00697C33" w:rsidRDefault="00697C33" w:rsidP="00391E2A">
      <w:pPr>
        <w:pStyle w:val="Akapitzlist"/>
        <w:numPr>
          <w:ilvl w:val="0"/>
          <w:numId w:val="9"/>
        </w:numPr>
        <w:ind w:left="567" w:right="101" w:hanging="283"/>
        <w:rPr>
          <w:rFonts w:ascii="Arial" w:hAnsi="Arial" w:cs="Arial"/>
          <w:color w:val="000000"/>
          <w:sz w:val="20"/>
          <w:szCs w:val="20"/>
        </w:rPr>
      </w:pPr>
      <w:r w:rsidRPr="00697C33">
        <w:rPr>
          <w:rFonts w:ascii="Arial" w:hAnsi="Arial" w:cs="Arial"/>
          <w:color w:val="000000"/>
          <w:sz w:val="20"/>
          <w:szCs w:val="20"/>
        </w:rPr>
        <w:t>oświadczeni</w:t>
      </w:r>
      <w:r w:rsidR="004E2A13">
        <w:rPr>
          <w:rFonts w:ascii="Arial" w:hAnsi="Arial" w:cs="Arial"/>
          <w:color w:val="000000"/>
          <w:sz w:val="20"/>
          <w:szCs w:val="20"/>
        </w:rPr>
        <w:t>e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 o wyrażeniu zgody na przetwarzanie danych osobowych,</w:t>
      </w:r>
    </w:p>
    <w:p w14:paraId="2DF75A41" w14:textId="6017873E" w:rsidR="00292853" w:rsidRPr="009C02C0" w:rsidRDefault="009605F4" w:rsidP="00391E2A">
      <w:pPr>
        <w:pStyle w:val="Akapitzlist"/>
        <w:numPr>
          <w:ilvl w:val="0"/>
          <w:numId w:val="9"/>
        </w:numPr>
        <w:ind w:left="567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>w przypadku</w:t>
      </w:r>
      <w:r w:rsidR="004E2A13">
        <w:rPr>
          <w:rFonts w:ascii="Arial" w:hAnsi="Arial" w:cs="Arial"/>
          <w:color w:val="000000"/>
          <w:sz w:val="20"/>
          <w:szCs w:val="20"/>
        </w:rPr>
        <w:t>,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gdy uczestnik </w:t>
      </w:r>
      <w:r w:rsidR="00967DA5">
        <w:rPr>
          <w:rFonts w:ascii="Arial" w:hAnsi="Arial" w:cs="Arial"/>
          <w:color w:val="000000"/>
          <w:sz w:val="20"/>
          <w:szCs w:val="20"/>
        </w:rPr>
        <w:t xml:space="preserve">rokowań </w:t>
      </w:r>
      <w:r w:rsidRPr="009C02C0">
        <w:rPr>
          <w:rFonts w:ascii="Arial" w:hAnsi="Arial" w:cs="Arial"/>
          <w:color w:val="000000"/>
          <w:sz w:val="20"/>
          <w:szCs w:val="20"/>
        </w:rPr>
        <w:t>jest cudzoziemcem – stosowne oświadczenia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C02C0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C0517B7" w14:textId="542C0F2E" w:rsidR="00E34996" w:rsidRDefault="00E34996" w:rsidP="007014A9">
      <w:pPr>
        <w:pStyle w:val="Akapitzlist"/>
        <w:numPr>
          <w:ilvl w:val="0"/>
          <w:numId w:val="9"/>
        </w:numPr>
        <w:ind w:left="709" w:right="101" w:hanging="425"/>
        <w:jc w:val="both"/>
        <w:rPr>
          <w:rFonts w:ascii="Arial" w:hAnsi="Arial" w:cs="Arial"/>
          <w:sz w:val="20"/>
          <w:szCs w:val="20"/>
        </w:rPr>
      </w:pPr>
      <w:r w:rsidRPr="0006739C">
        <w:rPr>
          <w:rFonts w:ascii="Arial" w:hAnsi="Arial" w:cs="Arial"/>
          <w:sz w:val="20"/>
          <w:szCs w:val="20"/>
        </w:rPr>
        <w:t>dokument upoważniający do składania oświadczeń woli w imieniu osób/wspólników osób prawnych, spółek cywilnych oraz jednostek organizacyjnych, o których mowa w art. 33</w:t>
      </w:r>
      <w:r w:rsidR="009265C2" w:rsidRPr="0006739C">
        <w:rPr>
          <w:rFonts w:ascii="Arial" w:hAnsi="Arial" w:cs="Arial"/>
          <w:sz w:val="20"/>
          <w:szCs w:val="20"/>
          <w:vertAlign w:val="superscript"/>
        </w:rPr>
        <w:t>1</w:t>
      </w:r>
      <w:r w:rsidRPr="0006739C">
        <w:rPr>
          <w:rFonts w:ascii="Arial" w:hAnsi="Arial" w:cs="Arial"/>
          <w:sz w:val="20"/>
          <w:szCs w:val="20"/>
        </w:rPr>
        <w:t xml:space="preserve"> § 1 ustawy z dnia 23 kwietnia 1964 roku Kodeks cywilny</w:t>
      </w:r>
      <w:r w:rsidR="0006739C">
        <w:rPr>
          <w:rFonts w:ascii="Arial" w:hAnsi="Arial" w:cs="Arial"/>
          <w:sz w:val="20"/>
          <w:szCs w:val="20"/>
        </w:rPr>
        <w:t xml:space="preserve"> tekst jedn. Dz. U z </w:t>
      </w:r>
      <w:r w:rsidR="007B613C">
        <w:rPr>
          <w:rFonts w:ascii="Arial" w:hAnsi="Arial" w:cs="Arial"/>
          <w:sz w:val="20"/>
          <w:szCs w:val="20"/>
        </w:rPr>
        <w:t>202</w:t>
      </w:r>
      <w:r w:rsidR="00967DA5">
        <w:rPr>
          <w:rFonts w:ascii="Arial" w:hAnsi="Arial" w:cs="Arial"/>
          <w:sz w:val="20"/>
          <w:szCs w:val="20"/>
        </w:rPr>
        <w:t>5</w:t>
      </w:r>
      <w:r w:rsidR="007B613C">
        <w:rPr>
          <w:rFonts w:ascii="Arial" w:hAnsi="Arial" w:cs="Arial"/>
          <w:sz w:val="20"/>
          <w:szCs w:val="20"/>
        </w:rPr>
        <w:t xml:space="preserve"> r. poz. 10</w:t>
      </w:r>
      <w:r w:rsidR="00967DA5">
        <w:rPr>
          <w:rFonts w:ascii="Arial" w:hAnsi="Arial" w:cs="Arial"/>
          <w:sz w:val="20"/>
          <w:szCs w:val="20"/>
        </w:rPr>
        <w:t>7</w:t>
      </w:r>
      <w:r w:rsidR="00CB3EA8">
        <w:rPr>
          <w:rFonts w:ascii="Arial" w:hAnsi="Arial" w:cs="Arial"/>
          <w:sz w:val="20"/>
          <w:szCs w:val="20"/>
        </w:rPr>
        <w:t>1</w:t>
      </w:r>
      <w:r w:rsidR="007B613C">
        <w:rPr>
          <w:rFonts w:ascii="Arial" w:hAnsi="Arial" w:cs="Arial"/>
          <w:sz w:val="20"/>
          <w:szCs w:val="20"/>
        </w:rPr>
        <w:t xml:space="preserve"> ze zm.).</w:t>
      </w:r>
    </w:p>
    <w:p w14:paraId="448C3EAA" w14:textId="77777777" w:rsidR="008A4000" w:rsidRDefault="008A4000" w:rsidP="008A4000">
      <w:pPr>
        <w:ind w:right="101"/>
        <w:rPr>
          <w:rFonts w:ascii="Arial" w:hAnsi="Arial" w:cs="Arial"/>
          <w:sz w:val="20"/>
          <w:szCs w:val="20"/>
        </w:rPr>
      </w:pPr>
    </w:p>
    <w:p w14:paraId="6F0B2073" w14:textId="77777777" w:rsidR="008A4000" w:rsidRDefault="008A4000" w:rsidP="008A4000">
      <w:pPr>
        <w:ind w:right="101"/>
        <w:rPr>
          <w:rFonts w:ascii="Arial" w:hAnsi="Arial" w:cs="Arial"/>
          <w:sz w:val="20"/>
          <w:szCs w:val="20"/>
        </w:rPr>
      </w:pPr>
    </w:p>
    <w:p w14:paraId="349A488E" w14:textId="77777777" w:rsidR="008A4000" w:rsidRPr="008A4000" w:rsidRDefault="008A4000" w:rsidP="008A4000">
      <w:pPr>
        <w:ind w:right="101"/>
        <w:rPr>
          <w:rFonts w:ascii="Arial" w:hAnsi="Arial" w:cs="Arial"/>
          <w:sz w:val="20"/>
          <w:szCs w:val="20"/>
        </w:rPr>
      </w:pPr>
    </w:p>
    <w:p w14:paraId="52A6F2CD" w14:textId="77777777" w:rsidR="00CE09A4" w:rsidRPr="009C02C0" w:rsidRDefault="00CE09A4" w:rsidP="00391E2A">
      <w:pPr>
        <w:tabs>
          <w:tab w:val="left" w:pos="426"/>
          <w:tab w:val="left" w:pos="709"/>
        </w:tabs>
        <w:ind w:right="102"/>
        <w:rPr>
          <w:rFonts w:ascii="Arial" w:hAnsi="Arial" w:cs="Arial"/>
          <w:color w:val="000000"/>
          <w:sz w:val="20"/>
          <w:szCs w:val="20"/>
        </w:rPr>
      </w:pPr>
    </w:p>
    <w:p w14:paraId="1467085C" w14:textId="007EDE6D" w:rsidR="00825FAA" w:rsidRPr="009C02C0" w:rsidRDefault="00967DA5" w:rsidP="00825F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 xml:space="preserve">Zgłoszenie </w:t>
      </w:r>
      <w:r w:rsidR="00825FAA" w:rsidRPr="009C02C0">
        <w:rPr>
          <w:rFonts w:ascii="Arial" w:hAnsi="Arial" w:cs="Arial"/>
          <w:color w:val="000000"/>
          <w:sz w:val="20"/>
          <w:szCs w:val="20"/>
          <w:u w:val="single"/>
        </w:rPr>
        <w:t xml:space="preserve"> należy </w:t>
      </w:r>
      <w:r w:rsidR="000C792A">
        <w:rPr>
          <w:rFonts w:ascii="Arial" w:hAnsi="Arial" w:cs="Arial"/>
          <w:color w:val="000000"/>
          <w:sz w:val="20"/>
          <w:szCs w:val="20"/>
          <w:u w:val="single"/>
        </w:rPr>
        <w:t>zł</w:t>
      </w:r>
      <w:r w:rsidR="00825FAA" w:rsidRPr="009C02C0">
        <w:rPr>
          <w:rFonts w:ascii="Arial" w:hAnsi="Arial" w:cs="Arial"/>
          <w:color w:val="000000"/>
          <w:sz w:val="20"/>
          <w:szCs w:val="20"/>
          <w:u w:val="single"/>
        </w:rPr>
        <w:t xml:space="preserve">ożyć nie później </w:t>
      </w:r>
      <w:r w:rsidR="00825FAA" w:rsidRPr="00C875AB">
        <w:rPr>
          <w:rFonts w:ascii="Arial" w:hAnsi="Arial" w:cs="Arial"/>
          <w:color w:val="000000" w:themeColor="text1"/>
          <w:sz w:val="20"/>
          <w:szCs w:val="20"/>
          <w:u w:val="single"/>
        </w:rPr>
        <w:t>niż do dnia</w:t>
      </w:r>
      <w:r w:rsidR="000115CF" w:rsidRPr="00C875A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6</w:t>
      </w:r>
      <w:r w:rsidR="0019639D" w:rsidRPr="00C875A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maja</w:t>
      </w:r>
      <w:r w:rsidR="00C875AB" w:rsidRPr="00C875A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825FAA" w:rsidRPr="00C875A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202</w:t>
      </w:r>
      <w:r w:rsidR="00C875AB" w:rsidRPr="00C875A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6</w:t>
      </w:r>
      <w:r w:rsidR="00825FAA" w:rsidRPr="00C875A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r</w:t>
      </w:r>
      <w:r w:rsidR="000C792A" w:rsidRPr="00C875A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.</w:t>
      </w:r>
      <w:r w:rsidR="00825FAA"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825FAA" w:rsidRPr="00C875A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4FB87AB3" w14:textId="50D17958" w:rsidR="00825FAA" w:rsidRPr="009C02C0" w:rsidRDefault="00825FAA" w:rsidP="00825FAA">
      <w:pPr>
        <w:pStyle w:val="Akapitzlist"/>
        <w:numPr>
          <w:ilvl w:val="0"/>
          <w:numId w:val="8"/>
        </w:numPr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w siedzibie Starostwa Powiatowego w Tarnowskich Górach przy ul. </w:t>
      </w:r>
      <w:proofErr w:type="spellStart"/>
      <w:r w:rsidRPr="009C02C0">
        <w:rPr>
          <w:rFonts w:ascii="Arial" w:hAnsi="Arial" w:cs="Arial"/>
          <w:color w:val="000000"/>
          <w:sz w:val="20"/>
          <w:szCs w:val="20"/>
        </w:rPr>
        <w:t>Karłuszowiec</w:t>
      </w:r>
      <w:proofErr w:type="spellEnd"/>
      <w:r w:rsidRPr="009C02C0">
        <w:rPr>
          <w:rFonts w:ascii="Arial" w:hAnsi="Arial" w:cs="Arial"/>
          <w:color w:val="000000"/>
          <w:sz w:val="20"/>
          <w:szCs w:val="20"/>
        </w:rPr>
        <w:t xml:space="preserve"> 5, </w:t>
      </w:r>
      <w:bookmarkStart w:id="9" w:name="_Hlk203113967"/>
      <w:r w:rsidRPr="009C02C0">
        <w:rPr>
          <w:rFonts w:ascii="Arial" w:hAnsi="Arial" w:cs="Arial"/>
          <w:color w:val="000000"/>
          <w:sz w:val="20"/>
          <w:szCs w:val="20"/>
        </w:rPr>
        <w:t xml:space="preserve">pokój nr 1, </w:t>
      </w:r>
      <w:bookmarkEnd w:id="9"/>
      <w:r w:rsidRPr="009C02C0">
        <w:rPr>
          <w:rFonts w:ascii="Arial" w:hAnsi="Arial" w:cs="Arial"/>
          <w:color w:val="000000"/>
          <w:sz w:val="20"/>
          <w:szCs w:val="20"/>
        </w:rPr>
        <w:br/>
        <w:t xml:space="preserve">w godzinach pracy urzędu, </w:t>
      </w:r>
    </w:p>
    <w:p w14:paraId="78B5A6CD" w14:textId="77777777" w:rsidR="000C792A" w:rsidRPr="000C792A" w:rsidRDefault="00825FAA" w:rsidP="000C792A">
      <w:pPr>
        <w:pStyle w:val="Akapitzlist"/>
        <w:numPr>
          <w:ilvl w:val="0"/>
          <w:numId w:val="8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0C792A">
        <w:rPr>
          <w:rFonts w:ascii="Arial" w:hAnsi="Arial" w:cs="Arial"/>
          <w:color w:val="000000"/>
          <w:sz w:val="20"/>
          <w:szCs w:val="20"/>
        </w:rPr>
        <w:t xml:space="preserve">za pośrednictwem poczty, na adres: </w:t>
      </w:r>
    </w:p>
    <w:p w14:paraId="3A777318" w14:textId="77777777" w:rsidR="0065035D" w:rsidRDefault="00825FAA" w:rsidP="0065035D">
      <w:pPr>
        <w:pStyle w:val="Akapitzlist"/>
        <w:ind w:left="709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5035D">
        <w:rPr>
          <w:rFonts w:ascii="Arial" w:hAnsi="Arial" w:cs="Arial"/>
          <w:b/>
          <w:bCs/>
          <w:color w:val="000000"/>
          <w:sz w:val="20"/>
          <w:szCs w:val="20"/>
        </w:rPr>
        <w:t xml:space="preserve">Starostwo Powiatowe </w:t>
      </w:r>
    </w:p>
    <w:p w14:paraId="7079D70A" w14:textId="0B18335F" w:rsidR="000C792A" w:rsidRPr="0065035D" w:rsidRDefault="00825FAA" w:rsidP="0065035D">
      <w:pPr>
        <w:pStyle w:val="Akapitzlist"/>
        <w:ind w:left="709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5035D">
        <w:rPr>
          <w:rFonts w:ascii="Arial" w:hAnsi="Arial" w:cs="Arial"/>
          <w:b/>
          <w:bCs/>
          <w:color w:val="000000"/>
          <w:sz w:val="20"/>
          <w:szCs w:val="20"/>
        </w:rPr>
        <w:t>w Tarnowskich Górach</w:t>
      </w:r>
    </w:p>
    <w:p w14:paraId="758EEA71" w14:textId="1168FCD6" w:rsidR="000C792A" w:rsidRPr="0065035D" w:rsidRDefault="0065035D" w:rsidP="0065035D">
      <w:pPr>
        <w:pStyle w:val="Akapitzlist"/>
        <w:ind w:left="709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5035D">
        <w:rPr>
          <w:rFonts w:ascii="Arial" w:hAnsi="Arial" w:cs="Arial"/>
          <w:b/>
          <w:bCs/>
          <w:color w:val="000000"/>
          <w:sz w:val="20"/>
          <w:szCs w:val="20"/>
        </w:rPr>
        <w:t>u</w:t>
      </w:r>
      <w:r w:rsidR="000C792A" w:rsidRPr="0065035D">
        <w:rPr>
          <w:rFonts w:ascii="Arial" w:hAnsi="Arial" w:cs="Arial"/>
          <w:b/>
          <w:bCs/>
          <w:color w:val="000000"/>
          <w:sz w:val="20"/>
          <w:szCs w:val="20"/>
        </w:rPr>
        <w:t xml:space="preserve">l. </w:t>
      </w:r>
      <w:proofErr w:type="spellStart"/>
      <w:r w:rsidR="000C792A" w:rsidRPr="0065035D">
        <w:rPr>
          <w:rFonts w:ascii="Arial" w:hAnsi="Arial" w:cs="Arial"/>
          <w:b/>
          <w:bCs/>
          <w:color w:val="000000"/>
          <w:sz w:val="20"/>
          <w:szCs w:val="20"/>
        </w:rPr>
        <w:t>Karłuszowiec</w:t>
      </w:r>
      <w:proofErr w:type="spellEnd"/>
      <w:r w:rsidR="000C792A" w:rsidRPr="0065035D">
        <w:rPr>
          <w:rFonts w:ascii="Arial" w:hAnsi="Arial" w:cs="Arial"/>
          <w:b/>
          <w:bCs/>
          <w:color w:val="000000"/>
          <w:sz w:val="20"/>
          <w:szCs w:val="20"/>
        </w:rPr>
        <w:t xml:space="preserve"> 5</w:t>
      </w:r>
    </w:p>
    <w:p w14:paraId="2FBDF1A5" w14:textId="13044386" w:rsidR="00825FAA" w:rsidRPr="0065035D" w:rsidRDefault="000C792A" w:rsidP="0065035D">
      <w:pPr>
        <w:pStyle w:val="Akapitzlist"/>
        <w:ind w:left="709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5035D">
        <w:rPr>
          <w:rFonts w:ascii="Arial" w:hAnsi="Arial" w:cs="Arial"/>
          <w:b/>
          <w:bCs/>
          <w:color w:val="000000"/>
          <w:sz w:val="20"/>
          <w:szCs w:val="20"/>
        </w:rPr>
        <w:t xml:space="preserve">42-600 </w:t>
      </w:r>
      <w:r w:rsidR="0065035D" w:rsidRPr="0065035D">
        <w:rPr>
          <w:rFonts w:ascii="Arial" w:hAnsi="Arial" w:cs="Arial"/>
          <w:b/>
          <w:bCs/>
          <w:color w:val="000000"/>
          <w:sz w:val="20"/>
          <w:szCs w:val="20"/>
        </w:rPr>
        <w:t>Tarnowskie Góry</w:t>
      </w:r>
    </w:p>
    <w:p w14:paraId="2FF20A12" w14:textId="77777777" w:rsidR="000C792A" w:rsidRDefault="000C792A" w:rsidP="000C792A">
      <w:pPr>
        <w:ind w:left="1"/>
        <w:contextualSpacing/>
        <w:rPr>
          <w:rFonts w:ascii="Arial" w:hAnsi="Arial" w:cs="Arial"/>
          <w:sz w:val="20"/>
          <w:szCs w:val="20"/>
          <w:u w:val="single"/>
        </w:rPr>
      </w:pPr>
    </w:p>
    <w:p w14:paraId="772BBD78" w14:textId="7DD7D971" w:rsidR="000C792A" w:rsidRPr="001922D2" w:rsidRDefault="000C792A" w:rsidP="000C792A">
      <w:pPr>
        <w:ind w:right="101"/>
        <w:rPr>
          <w:rFonts w:ascii="Arial" w:hAnsi="Arial" w:cs="Arial"/>
          <w:sz w:val="20"/>
          <w:szCs w:val="20"/>
        </w:rPr>
      </w:pPr>
      <w:r w:rsidRPr="001922D2">
        <w:rPr>
          <w:rFonts w:ascii="Arial" w:hAnsi="Arial" w:cs="Arial"/>
          <w:sz w:val="20"/>
          <w:szCs w:val="20"/>
        </w:rPr>
        <w:t xml:space="preserve">Za datę złożenia </w:t>
      </w:r>
      <w:r w:rsidR="00967DA5">
        <w:rPr>
          <w:rFonts w:ascii="Arial" w:hAnsi="Arial" w:cs="Arial"/>
          <w:sz w:val="20"/>
          <w:szCs w:val="20"/>
        </w:rPr>
        <w:t xml:space="preserve">zgłoszenia </w:t>
      </w:r>
      <w:r w:rsidRPr="001922D2">
        <w:rPr>
          <w:rFonts w:ascii="Arial" w:hAnsi="Arial" w:cs="Arial"/>
          <w:sz w:val="20"/>
          <w:szCs w:val="20"/>
        </w:rPr>
        <w:t xml:space="preserve"> przyjmuje się </w:t>
      </w:r>
      <w:r w:rsidRPr="001922D2">
        <w:rPr>
          <w:rFonts w:ascii="Arial" w:hAnsi="Arial" w:cs="Arial"/>
          <w:b/>
          <w:bCs/>
          <w:sz w:val="20"/>
          <w:szCs w:val="20"/>
          <w:u w:val="single"/>
        </w:rPr>
        <w:t>datę wpływu</w:t>
      </w:r>
      <w:r w:rsidRPr="001922D2">
        <w:rPr>
          <w:rFonts w:ascii="Arial" w:hAnsi="Arial" w:cs="Arial"/>
          <w:sz w:val="20"/>
          <w:szCs w:val="20"/>
        </w:rPr>
        <w:t xml:space="preserve"> do kancelarii Starostwa Powiatowego w Tarnowskich Górach przy ul. </w:t>
      </w:r>
      <w:proofErr w:type="spellStart"/>
      <w:r w:rsidRPr="001922D2">
        <w:rPr>
          <w:rFonts w:ascii="Arial" w:hAnsi="Arial" w:cs="Arial"/>
          <w:sz w:val="20"/>
          <w:szCs w:val="20"/>
        </w:rPr>
        <w:t>Karłuszowiec</w:t>
      </w:r>
      <w:proofErr w:type="spellEnd"/>
      <w:r w:rsidRPr="001922D2">
        <w:rPr>
          <w:rFonts w:ascii="Arial" w:hAnsi="Arial" w:cs="Arial"/>
          <w:sz w:val="20"/>
          <w:szCs w:val="20"/>
        </w:rPr>
        <w:t xml:space="preserve"> 5, pokój nr 1. </w:t>
      </w:r>
    </w:p>
    <w:p w14:paraId="572DE24D" w14:textId="77777777" w:rsidR="000F1FF5" w:rsidRDefault="000F1FF5" w:rsidP="000115CF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E7C7992" w14:textId="144AE079" w:rsidR="000F1FF5" w:rsidRDefault="00825FAA" w:rsidP="000115CF">
      <w:pPr>
        <w:rPr>
          <w:rFonts w:ascii="Arial" w:hAnsi="Arial" w:cs="Arial"/>
          <w:sz w:val="20"/>
          <w:szCs w:val="20"/>
        </w:rPr>
      </w:pPr>
      <w:r w:rsidRPr="000F1FF5">
        <w:rPr>
          <w:rFonts w:ascii="Arial" w:hAnsi="Arial" w:cs="Arial"/>
          <w:b/>
          <w:bCs/>
          <w:sz w:val="20"/>
          <w:szCs w:val="20"/>
          <w:u w:val="single"/>
        </w:rPr>
        <w:t>Kope</w:t>
      </w:r>
      <w:r w:rsidR="00967DA5">
        <w:rPr>
          <w:rFonts w:ascii="Arial" w:hAnsi="Arial" w:cs="Arial"/>
          <w:b/>
          <w:bCs/>
          <w:sz w:val="20"/>
          <w:szCs w:val="20"/>
          <w:u w:val="single"/>
        </w:rPr>
        <w:t xml:space="preserve">rta </w:t>
      </w:r>
      <w:r w:rsidRPr="000F1FF5">
        <w:rPr>
          <w:rFonts w:ascii="Arial" w:hAnsi="Arial" w:cs="Arial"/>
          <w:b/>
          <w:bCs/>
          <w:sz w:val="20"/>
          <w:szCs w:val="20"/>
          <w:u w:val="single"/>
        </w:rPr>
        <w:t xml:space="preserve"> zawierająca </w:t>
      </w:r>
      <w:r w:rsidR="00967DA5">
        <w:rPr>
          <w:rFonts w:ascii="Arial" w:hAnsi="Arial" w:cs="Arial"/>
          <w:b/>
          <w:bCs/>
          <w:sz w:val="20"/>
          <w:szCs w:val="20"/>
          <w:u w:val="single"/>
        </w:rPr>
        <w:t xml:space="preserve">zgłoszenie </w:t>
      </w:r>
      <w:r w:rsidRPr="009C02C0">
        <w:rPr>
          <w:rFonts w:ascii="Arial" w:hAnsi="Arial" w:cs="Arial"/>
          <w:sz w:val="20"/>
          <w:szCs w:val="20"/>
        </w:rPr>
        <w:t xml:space="preserve"> powinna być opisana: </w:t>
      </w:r>
    </w:p>
    <w:p w14:paraId="24EC0F19" w14:textId="4B60127A" w:rsidR="00825FAA" w:rsidRPr="009C02C0" w:rsidRDefault="00825FAA" w:rsidP="000115CF">
      <w:pPr>
        <w:rPr>
          <w:rFonts w:ascii="Arial" w:hAnsi="Arial" w:cs="Arial"/>
          <w:sz w:val="20"/>
          <w:szCs w:val="20"/>
        </w:rPr>
      </w:pPr>
      <w:r w:rsidRPr="009C02C0">
        <w:rPr>
          <w:rFonts w:ascii="Arial" w:hAnsi="Arial" w:cs="Arial"/>
          <w:sz w:val="20"/>
          <w:szCs w:val="20"/>
        </w:rPr>
        <w:t>„</w:t>
      </w:r>
      <w:r w:rsidR="00967DA5">
        <w:rPr>
          <w:rFonts w:ascii="Arial" w:hAnsi="Arial" w:cs="Arial"/>
          <w:b/>
          <w:sz w:val="20"/>
          <w:szCs w:val="20"/>
        </w:rPr>
        <w:t xml:space="preserve">Zgłoszenie </w:t>
      </w:r>
      <w:r w:rsidRPr="009C02C0">
        <w:rPr>
          <w:rFonts w:ascii="Arial" w:hAnsi="Arial" w:cs="Arial"/>
          <w:b/>
          <w:sz w:val="20"/>
          <w:szCs w:val="20"/>
        </w:rPr>
        <w:t xml:space="preserve">na </w:t>
      </w:r>
      <w:r w:rsidR="00967DA5">
        <w:rPr>
          <w:rFonts w:ascii="Arial" w:hAnsi="Arial" w:cs="Arial"/>
          <w:b/>
          <w:sz w:val="20"/>
          <w:szCs w:val="20"/>
        </w:rPr>
        <w:t xml:space="preserve">rokowania </w:t>
      </w:r>
      <w:r w:rsidRPr="009C02C0">
        <w:rPr>
          <w:rFonts w:ascii="Arial" w:hAnsi="Arial" w:cs="Arial"/>
          <w:b/>
          <w:bCs/>
          <w:sz w:val="20"/>
          <w:szCs w:val="20"/>
        </w:rPr>
        <w:t>na sprzedaż nieruchomości</w:t>
      </w:r>
      <w:r w:rsidR="00E822B4">
        <w:rPr>
          <w:rFonts w:ascii="Arial" w:hAnsi="Arial" w:cs="Arial"/>
          <w:b/>
          <w:bCs/>
          <w:sz w:val="20"/>
          <w:szCs w:val="20"/>
        </w:rPr>
        <w:t xml:space="preserve"> </w:t>
      </w:r>
      <w:r w:rsidR="0006739C" w:rsidRPr="0006739C">
        <w:rPr>
          <w:rFonts w:ascii="Arial" w:hAnsi="Arial" w:cs="Arial"/>
          <w:b/>
          <w:bCs/>
          <w:sz w:val="20"/>
          <w:szCs w:val="20"/>
        </w:rPr>
        <w:t>(działki o numerach: 309/66, 310/66)</w:t>
      </w:r>
      <w:r w:rsidR="0006739C">
        <w:rPr>
          <w:rFonts w:ascii="Arial" w:hAnsi="Arial" w:cs="Arial"/>
          <w:b/>
          <w:bCs/>
          <w:sz w:val="20"/>
          <w:szCs w:val="20"/>
        </w:rPr>
        <w:t>,</w:t>
      </w:r>
      <w:r w:rsidR="0006739C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sz w:val="20"/>
          <w:szCs w:val="20"/>
        </w:rPr>
        <w:t>położone</w:t>
      </w:r>
      <w:r w:rsidR="00E822B4">
        <w:rPr>
          <w:rFonts w:ascii="Arial" w:hAnsi="Arial" w:cs="Arial"/>
          <w:b/>
          <w:bCs/>
          <w:sz w:val="20"/>
          <w:szCs w:val="20"/>
        </w:rPr>
        <w:t>j</w:t>
      </w:r>
      <w:r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="00E822B4">
        <w:rPr>
          <w:rFonts w:ascii="Arial" w:hAnsi="Arial" w:cs="Arial"/>
          <w:b/>
          <w:bCs/>
          <w:sz w:val="20"/>
          <w:szCs w:val="20"/>
        </w:rPr>
        <w:br/>
      </w:r>
      <w:r w:rsidR="000115CF" w:rsidRPr="009C02C0">
        <w:rPr>
          <w:rFonts w:ascii="Arial" w:hAnsi="Arial" w:cs="Arial"/>
          <w:b/>
          <w:bCs/>
          <w:sz w:val="20"/>
          <w:szCs w:val="20"/>
        </w:rPr>
        <w:t xml:space="preserve">w Zbrosławicach, obręb Łubie </w:t>
      </w:r>
      <w:r w:rsidRPr="009C02C0">
        <w:rPr>
          <w:rFonts w:ascii="Arial" w:hAnsi="Arial" w:cs="Arial"/>
          <w:b/>
          <w:bCs/>
          <w:sz w:val="20"/>
          <w:szCs w:val="20"/>
        </w:rPr>
        <w:t xml:space="preserve">przy ul. </w:t>
      </w:r>
      <w:r w:rsidR="000115CF" w:rsidRPr="009C02C0">
        <w:rPr>
          <w:rFonts w:ascii="Arial" w:hAnsi="Arial" w:cs="Arial"/>
          <w:b/>
          <w:bCs/>
          <w:sz w:val="20"/>
          <w:szCs w:val="20"/>
        </w:rPr>
        <w:t>Pyskowickiej 34</w:t>
      </w:r>
      <w:r w:rsidRPr="009C02C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>w dniu</w:t>
      </w:r>
      <w:r w:rsidR="0019639D"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822B4">
        <w:rPr>
          <w:rFonts w:ascii="Arial" w:hAnsi="Arial" w:cs="Arial"/>
          <w:b/>
          <w:bCs/>
          <w:color w:val="000000" w:themeColor="text1"/>
          <w:sz w:val="20"/>
          <w:szCs w:val="20"/>
        </w:rPr>
        <w:t>12</w:t>
      </w:r>
      <w:r w:rsidR="0019639D"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822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maja </w:t>
      </w:r>
      <w:r w:rsidR="0019639D"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>202</w:t>
      </w:r>
      <w:r w:rsidR="00C875AB"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r.”</w:t>
      </w:r>
      <w:r w:rsidRPr="00C875AB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9C02C0">
        <w:rPr>
          <w:rFonts w:ascii="Arial" w:hAnsi="Arial" w:cs="Arial"/>
          <w:sz w:val="20"/>
          <w:szCs w:val="20"/>
        </w:rPr>
        <w:t xml:space="preserve">Koperta powinna być również opatrzona imieniem i nazwiskiem oraz adresem lub nazwą i siedzibą uczestnika </w:t>
      </w:r>
      <w:r w:rsidR="00E822B4">
        <w:rPr>
          <w:rFonts w:ascii="Arial" w:hAnsi="Arial" w:cs="Arial"/>
          <w:sz w:val="20"/>
          <w:szCs w:val="20"/>
        </w:rPr>
        <w:t xml:space="preserve">rokowań </w:t>
      </w:r>
      <w:r w:rsidRPr="009C02C0">
        <w:rPr>
          <w:rFonts w:ascii="Arial" w:hAnsi="Arial" w:cs="Arial"/>
          <w:sz w:val="20"/>
          <w:szCs w:val="20"/>
        </w:rPr>
        <w:t xml:space="preserve">oraz numerem telefonu. </w:t>
      </w:r>
    </w:p>
    <w:p w14:paraId="6A7C4D74" w14:textId="77777777" w:rsidR="004E2A13" w:rsidRPr="009C02C0" w:rsidRDefault="004E2A13" w:rsidP="00CE09A4">
      <w:pPr>
        <w:ind w:right="105"/>
        <w:rPr>
          <w:rFonts w:ascii="Arial" w:hAnsi="Arial" w:cs="Arial"/>
          <w:sz w:val="20"/>
          <w:szCs w:val="20"/>
        </w:rPr>
      </w:pPr>
    </w:p>
    <w:p w14:paraId="09F50E00" w14:textId="30105F9D" w:rsidR="00697C33" w:rsidRPr="00697C33" w:rsidRDefault="00697C33" w:rsidP="00697C33">
      <w:pPr>
        <w:pStyle w:val="Akapitzlist"/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697C33">
        <w:rPr>
          <w:rFonts w:ascii="Arial" w:hAnsi="Arial" w:cs="Arial"/>
          <w:b/>
          <w:sz w:val="20"/>
          <w:szCs w:val="20"/>
        </w:rPr>
        <w:t>Informacja dotycząca wyłonienia nabywcy nieruchomości</w:t>
      </w:r>
      <w:r w:rsidRPr="00697C33">
        <w:rPr>
          <w:rFonts w:ascii="Arial" w:hAnsi="Arial" w:cs="Arial"/>
          <w:bCs/>
          <w:sz w:val="20"/>
          <w:szCs w:val="20"/>
        </w:rPr>
        <w:t>:</w:t>
      </w:r>
    </w:p>
    <w:p w14:paraId="1C430111" w14:textId="77777777" w:rsidR="00CE09A4" w:rsidRDefault="00CE09A4" w:rsidP="00CE09A4">
      <w:pPr>
        <w:ind w:right="105"/>
        <w:rPr>
          <w:rFonts w:ascii="Arial" w:hAnsi="Arial" w:cs="Arial"/>
          <w:sz w:val="20"/>
          <w:szCs w:val="20"/>
        </w:rPr>
      </w:pPr>
    </w:p>
    <w:p w14:paraId="28DDC3A9" w14:textId="6D6B91B3" w:rsidR="004E2A13" w:rsidRPr="008A4000" w:rsidRDefault="004E2A13" w:rsidP="004E2A13">
      <w:pPr>
        <w:ind w:right="105"/>
        <w:rPr>
          <w:rFonts w:ascii="Arial" w:hAnsi="Arial" w:cs="Arial"/>
          <w:sz w:val="20"/>
          <w:szCs w:val="20"/>
        </w:rPr>
      </w:pPr>
      <w:r w:rsidRPr="008A4000">
        <w:rPr>
          <w:rFonts w:ascii="Arial" w:hAnsi="Arial" w:cs="Arial"/>
          <w:sz w:val="20"/>
          <w:szCs w:val="20"/>
        </w:rPr>
        <w:t>Kryterium wyboru najkorzystniejsze</w:t>
      </w:r>
      <w:r w:rsidR="00E822B4" w:rsidRPr="008A4000">
        <w:rPr>
          <w:rFonts w:ascii="Arial" w:hAnsi="Arial" w:cs="Arial"/>
          <w:sz w:val="20"/>
          <w:szCs w:val="20"/>
        </w:rPr>
        <w:t>go</w:t>
      </w:r>
      <w:r w:rsidRPr="008A4000">
        <w:rPr>
          <w:rFonts w:ascii="Arial" w:hAnsi="Arial" w:cs="Arial"/>
          <w:sz w:val="20"/>
          <w:szCs w:val="20"/>
        </w:rPr>
        <w:t xml:space="preserve"> </w:t>
      </w:r>
      <w:r w:rsidR="00E822B4" w:rsidRPr="008A4000">
        <w:rPr>
          <w:rFonts w:ascii="Arial" w:hAnsi="Arial" w:cs="Arial"/>
          <w:sz w:val="20"/>
          <w:szCs w:val="20"/>
        </w:rPr>
        <w:t xml:space="preserve">zgłoszenia </w:t>
      </w:r>
      <w:r w:rsidRPr="008A4000">
        <w:rPr>
          <w:rFonts w:ascii="Arial" w:hAnsi="Arial" w:cs="Arial"/>
          <w:sz w:val="20"/>
          <w:szCs w:val="20"/>
        </w:rPr>
        <w:t xml:space="preserve">stanowi zaoferowana cena. </w:t>
      </w:r>
    </w:p>
    <w:p w14:paraId="7A3D3F60" w14:textId="77777777" w:rsidR="004E2A13" w:rsidRPr="009C02C0" w:rsidRDefault="004E2A13" w:rsidP="00CE09A4">
      <w:pPr>
        <w:ind w:right="105"/>
        <w:rPr>
          <w:rFonts w:ascii="Arial" w:hAnsi="Arial" w:cs="Arial"/>
          <w:sz w:val="20"/>
          <w:szCs w:val="20"/>
        </w:rPr>
      </w:pPr>
    </w:p>
    <w:p w14:paraId="518C99A7" w14:textId="59EAD38A" w:rsidR="00CE09A4" w:rsidRDefault="00E822B4" w:rsidP="00CE09A4">
      <w:pPr>
        <w:ind w:right="1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Rokowania </w:t>
      </w:r>
      <w:r w:rsidR="00CE09A4" w:rsidRPr="009C02C0">
        <w:rPr>
          <w:rFonts w:ascii="Arial" w:hAnsi="Arial" w:cs="Arial"/>
          <w:sz w:val="20"/>
          <w:szCs w:val="20"/>
        </w:rPr>
        <w:t>mo</w:t>
      </w:r>
      <w:r>
        <w:rPr>
          <w:rFonts w:ascii="Arial" w:hAnsi="Arial" w:cs="Arial"/>
          <w:sz w:val="20"/>
          <w:szCs w:val="20"/>
        </w:rPr>
        <w:t>gą</w:t>
      </w:r>
      <w:r w:rsidR="00CE09A4" w:rsidRPr="009C02C0">
        <w:rPr>
          <w:rFonts w:ascii="Arial" w:hAnsi="Arial" w:cs="Arial"/>
          <w:sz w:val="20"/>
          <w:szCs w:val="20"/>
        </w:rPr>
        <w:t xml:space="preserve"> się odbyć chociażby wpłynęł</w:t>
      </w:r>
      <w:r>
        <w:rPr>
          <w:rFonts w:ascii="Arial" w:hAnsi="Arial" w:cs="Arial"/>
          <w:sz w:val="20"/>
          <w:szCs w:val="20"/>
        </w:rPr>
        <w:t>o</w:t>
      </w:r>
      <w:r w:rsidR="00CE09A4" w:rsidRPr="009C02C0">
        <w:rPr>
          <w:rFonts w:ascii="Arial" w:hAnsi="Arial" w:cs="Arial"/>
          <w:sz w:val="20"/>
          <w:szCs w:val="20"/>
        </w:rPr>
        <w:t xml:space="preserve"> tylko jedn</w:t>
      </w:r>
      <w:r>
        <w:rPr>
          <w:rFonts w:ascii="Arial" w:hAnsi="Arial" w:cs="Arial"/>
          <w:sz w:val="20"/>
          <w:szCs w:val="20"/>
        </w:rPr>
        <w:t>e</w:t>
      </w:r>
      <w:r w:rsidR="00CE09A4" w:rsidRPr="009C02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zgłoszenie</w:t>
      </w:r>
      <w:r w:rsidR="00CE09A4" w:rsidRPr="009C02C0">
        <w:rPr>
          <w:rFonts w:ascii="Arial" w:hAnsi="Arial" w:cs="Arial"/>
          <w:sz w:val="20"/>
          <w:szCs w:val="20"/>
        </w:rPr>
        <w:t xml:space="preserve"> spełniając</w:t>
      </w:r>
      <w:r>
        <w:rPr>
          <w:rFonts w:ascii="Arial" w:hAnsi="Arial" w:cs="Arial"/>
          <w:sz w:val="20"/>
          <w:szCs w:val="20"/>
        </w:rPr>
        <w:t>e</w:t>
      </w:r>
      <w:r w:rsidR="00CE09A4" w:rsidRPr="009C02C0">
        <w:rPr>
          <w:rFonts w:ascii="Arial" w:hAnsi="Arial" w:cs="Arial"/>
          <w:sz w:val="20"/>
          <w:szCs w:val="20"/>
        </w:rPr>
        <w:t xml:space="preserve"> warunki określone </w:t>
      </w:r>
      <w:r w:rsidR="008A4000">
        <w:rPr>
          <w:rFonts w:ascii="Arial" w:hAnsi="Arial" w:cs="Arial"/>
          <w:sz w:val="20"/>
          <w:szCs w:val="20"/>
        </w:rPr>
        <w:br/>
      </w:r>
      <w:r w:rsidR="00CE09A4" w:rsidRPr="009C02C0">
        <w:rPr>
          <w:rFonts w:ascii="Arial" w:hAnsi="Arial" w:cs="Arial"/>
          <w:sz w:val="20"/>
          <w:szCs w:val="20"/>
        </w:rPr>
        <w:t>w ogłoszeniu o</w:t>
      </w:r>
      <w:r>
        <w:rPr>
          <w:rFonts w:ascii="Arial" w:hAnsi="Arial" w:cs="Arial"/>
          <w:sz w:val="20"/>
          <w:szCs w:val="20"/>
        </w:rPr>
        <w:t xml:space="preserve"> rokowaniach</w:t>
      </w:r>
      <w:r w:rsidR="00CE09A4" w:rsidRPr="009C02C0">
        <w:rPr>
          <w:rFonts w:ascii="Arial" w:hAnsi="Arial" w:cs="Arial"/>
          <w:sz w:val="20"/>
          <w:szCs w:val="20"/>
        </w:rPr>
        <w:t>. W przypadku złożenia</w:t>
      </w:r>
      <w:r w:rsidR="00F85947">
        <w:rPr>
          <w:rFonts w:ascii="Arial" w:hAnsi="Arial" w:cs="Arial"/>
          <w:sz w:val="20"/>
          <w:szCs w:val="20"/>
        </w:rPr>
        <w:t xml:space="preserve">, w trakcie ustnych rokowań, </w:t>
      </w:r>
      <w:r>
        <w:rPr>
          <w:rFonts w:ascii="Arial" w:hAnsi="Arial" w:cs="Arial"/>
          <w:sz w:val="20"/>
          <w:szCs w:val="20"/>
        </w:rPr>
        <w:t xml:space="preserve">przez uczestników rokowań </w:t>
      </w:r>
      <w:r w:rsidR="00CE09A4" w:rsidRPr="009C02C0">
        <w:rPr>
          <w:rFonts w:ascii="Arial" w:hAnsi="Arial" w:cs="Arial"/>
          <w:sz w:val="20"/>
          <w:szCs w:val="20"/>
        </w:rPr>
        <w:t xml:space="preserve">równorzędnych </w:t>
      </w:r>
      <w:r>
        <w:rPr>
          <w:rFonts w:ascii="Arial" w:hAnsi="Arial" w:cs="Arial"/>
          <w:sz w:val="20"/>
          <w:szCs w:val="20"/>
        </w:rPr>
        <w:t xml:space="preserve">propozycji </w:t>
      </w:r>
      <w:r w:rsidR="00CE09A4" w:rsidRPr="009C02C0">
        <w:rPr>
          <w:rFonts w:ascii="Arial" w:hAnsi="Arial" w:cs="Arial"/>
          <w:sz w:val="20"/>
          <w:szCs w:val="20"/>
        </w:rPr>
        <w:t xml:space="preserve">komisja przetargowa informuje uczestników </w:t>
      </w:r>
      <w:r>
        <w:rPr>
          <w:rFonts w:ascii="Arial" w:hAnsi="Arial" w:cs="Arial"/>
          <w:sz w:val="20"/>
          <w:szCs w:val="20"/>
        </w:rPr>
        <w:t xml:space="preserve">rokowań </w:t>
      </w:r>
      <w:r w:rsidR="00CE09A4" w:rsidRPr="009C02C0">
        <w:rPr>
          <w:rFonts w:ascii="Arial" w:hAnsi="Arial" w:cs="Arial"/>
          <w:sz w:val="20"/>
          <w:szCs w:val="20"/>
        </w:rPr>
        <w:t xml:space="preserve">o zaistniałym fakcie </w:t>
      </w:r>
      <w:r w:rsidR="00CE09A4" w:rsidRPr="00C45746">
        <w:rPr>
          <w:rFonts w:ascii="Arial" w:hAnsi="Arial" w:cs="Arial"/>
          <w:sz w:val="20"/>
          <w:szCs w:val="20"/>
        </w:rPr>
        <w:t xml:space="preserve">oraz wyznacza </w:t>
      </w:r>
      <w:r w:rsidR="00CE09A4" w:rsidRPr="009C02C0">
        <w:rPr>
          <w:rFonts w:ascii="Arial" w:hAnsi="Arial" w:cs="Arial"/>
          <w:sz w:val="20"/>
          <w:szCs w:val="20"/>
        </w:rPr>
        <w:t>termin dodatkow</w:t>
      </w:r>
      <w:r>
        <w:rPr>
          <w:rFonts w:ascii="Arial" w:hAnsi="Arial" w:cs="Arial"/>
          <w:sz w:val="20"/>
          <w:szCs w:val="20"/>
        </w:rPr>
        <w:t>ych</w:t>
      </w:r>
      <w:r w:rsidR="00CE09A4" w:rsidRPr="009C02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ustnych rokowań </w:t>
      </w:r>
      <w:r w:rsidR="00CE09A4" w:rsidRPr="009C02C0">
        <w:rPr>
          <w:rFonts w:ascii="Arial" w:hAnsi="Arial" w:cs="Arial"/>
          <w:sz w:val="20"/>
          <w:szCs w:val="20"/>
        </w:rPr>
        <w:t>d</w:t>
      </w:r>
      <w:r w:rsidR="006347C2">
        <w:rPr>
          <w:rFonts w:ascii="Arial" w:hAnsi="Arial" w:cs="Arial"/>
          <w:sz w:val="20"/>
          <w:szCs w:val="20"/>
        </w:rPr>
        <w:t>la</w:t>
      </w:r>
      <w:r w:rsidR="00CE09A4" w:rsidRPr="009C02C0">
        <w:rPr>
          <w:rFonts w:ascii="Arial" w:hAnsi="Arial" w:cs="Arial"/>
          <w:sz w:val="20"/>
          <w:szCs w:val="20"/>
        </w:rPr>
        <w:t xml:space="preserve"> uczestników, którzy złożyli równorzędne</w:t>
      </w:r>
      <w:r w:rsidR="006347C2">
        <w:rPr>
          <w:rFonts w:ascii="Arial" w:hAnsi="Arial" w:cs="Arial"/>
          <w:sz w:val="20"/>
          <w:szCs w:val="20"/>
        </w:rPr>
        <w:t xml:space="preserve"> propozycje</w:t>
      </w:r>
      <w:r w:rsidR="00CE09A4" w:rsidRPr="009C02C0">
        <w:rPr>
          <w:rFonts w:ascii="Arial" w:hAnsi="Arial" w:cs="Arial"/>
          <w:sz w:val="20"/>
          <w:szCs w:val="20"/>
        </w:rPr>
        <w:t>. Dodatkow</w:t>
      </w:r>
      <w:r w:rsidR="006347C2">
        <w:rPr>
          <w:rFonts w:ascii="Arial" w:hAnsi="Arial" w:cs="Arial"/>
          <w:sz w:val="20"/>
          <w:szCs w:val="20"/>
        </w:rPr>
        <w:t xml:space="preserve">e ustne rokowania </w:t>
      </w:r>
      <w:r w:rsidR="00CE09A4" w:rsidRPr="009C02C0">
        <w:rPr>
          <w:rFonts w:ascii="Arial" w:hAnsi="Arial" w:cs="Arial"/>
          <w:sz w:val="20"/>
          <w:szCs w:val="20"/>
        </w:rPr>
        <w:t xml:space="preserve"> mo</w:t>
      </w:r>
      <w:r w:rsidR="006347C2">
        <w:rPr>
          <w:rFonts w:ascii="Arial" w:hAnsi="Arial" w:cs="Arial"/>
          <w:sz w:val="20"/>
          <w:szCs w:val="20"/>
        </w:rPr>
        <w:t xml:space="preserve">gą </w:t>
      </w:r>
      <w:r w:rsidR="00CE09A4" w:rsidRPr="009C02C0">
        <w:rPr>
          <w:rFonts w:ascii="Arial" w:hAnsi="Arial" w:cs="Arial"/>
          <w:sz w:val="20"/>
          <w:szCs w:val="20"/>
        </w:rPr>
        <w:t xml:space="preserve">odbyć się w dniu </w:t>
      </w:r>
      <w:r w:rsidR="006347C2">
        <w:rPr>
          <w:rFonts w:ascii="Arial" w:hAnsi="Arial" w:cs="Arial"/>
          <w:sz w:val="20"/>
          <w:szCs w:val="20"/>
        </w:rPr>
        <w:t>rokowań</w:t>
      </w:r>
      <w:r w:rsidR="00CE09A4" w:rsidRPr="009C02C0">
        <w:rPr>
          <w:rFonts w:ascii="Arial" w:hAnsi="Arial" w:cs="Arial"/>
          <w:sz w:val="20"/>
          <w:szCs w:val="20"/>
        </w:rPr>
        <w:t>.</w:t>
      </w:r>
    </w:p>
    <w:p w14:paraId="02F59132" w14:textId="77777777" w:rsidR="00697C33" w:rsidRPr="009C02C0" w:rsidRDefault="00697C33" w:rsidP="00CE09A4">
      <w:pPr>
        <w:ind w:right="105"/>
        <w:rPr>
          <w:rFonts w:ascii="Arial" w:hAnsi="Arial" w:cs="Arial"/>
          <w:sz w:val="20"/>
          <w:szCs w:val="20"/>
        </w:rPr>
      </w:pPr>
    </w:p>
    <w:p w14:paraId="31C394D9" w14:textId="7C0337A8" w:rsidR="00697C33" w:rsidRPr="00697C33" w:rsidRDefault="00697C33" w:rsidP="00697C33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7C33">
        <w:rPr>
          <w:rFonts w:ascii="Arial" w:hAnsi="Arial" w:cs="Arial"/>
          <w:b/>
          <w:sz w:val="20"/>
          <w:szCs w:val="20"/>
        </w:rPr>
        <w:t>Dodatkowe informacje:</w:t>
      </w:r>
    </w:p>
    <w:p w14:paraId="135088CC" w14:textId="77777777" w:rsidR="00CE09A4" w:rsidRPr="009C02C0" w:rsidRDefault="00CE09A4" w:rsidP="004E0FF8">
      <w:pPr>
        <w:rPr>
          <w:rFonts w:ascii="Arial" w:hAnsi="Arial" w:cs="Arial"/>
          <w:b/>
          <w:bCs/>
          <w:sz w:val="20"/>
          <w:szCs w:val="20"/>
        </w:rPr>
      </w:pPr>
    </w:p>
    <w:p w14:paraId="5851D2D1" w14:textId="09063CC7" w:rsidR="00E4743A" w:rsidRPr="00E4743A" w:rsidRDefault="00697C33" w:rsidP="00391E2A">
      <w:pPr>
        <w:pStyle w:val="Akapitzlist"/>
        <w:numPr>
          <w:ilvl w:val="6"/>
          <w:numId w:val="4"/>
        </w:numPr>
        <w:tabs>
          <w:tab w:val="clear" w:pos="4811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91E2A">
        <w:rPr>
          <w:rFonts w:ascii="Arial" w:hAnsi="Arial" w:cs="Arial"/>
          <w:sz w:val="20"/>
          <w:szCs w:val="20"/>
        </w:rPr>
        <w:t>Nabywca nieruchomości zostanie zawiadomiony o miejscu i terminie zawarcia umowy sprzedaży nieruchomości, najpóźniej w ciągu 21 dni od dnia rozstrzygnięcia</w:t>
      </w:r>
      <w:r w:rsidR="00761EA6">
        <w:rPr>
          <w:rFonts w:ascii="Arial" w:hAnsi="Arial" w:cs="Arial"/>
          <w:sz w:val="20"/>
          <w:szCs w:val="20"/>
        </w:rPr>
        <w:t xml:space="preserve"> rokowań</w:t>
      </w:r>
      <w:r w:rsidRPr="00391E2A">
        <w:rPr>
          <w:rFonts w:ascii="Arial" w:hAnsi="Arial" w:cs="Arial"/>
          <w:sz w:val="20"/>
          <w:szCs w:val="20"/>
        </w:rPr>
        <w:t>, przy czym wyznaczony termin nie może być krótszy niż 7 dni od dnia doręczenia zawiadomienia. Jeżeli osoba ustalona w drodze przeprowadzo</w:t>
      </w:r>
      <w:r w:rsidR="00761EA6">
        <w:rPr>
          <w:rFonts w:ascii="Arial" w:hAnsi="Arial" w:cs="Arial"/>
          <w:sz w:val="20"/>
          <w:szCs w:val="20"/>
        </w:rPr>
        <w:t>nych</w:t>
      </w:r>
      <w:r w:rsidRPr="00391E2A">
        <w:rPr>
          <w:rFonts w:ascii="Arial" w:hAnsi="Arial" w:cs="Arial"/>
          <w:sz w:val="20"/>
          <w:szCs w:val="20"/>
        </w:rPr>
        <w:t xml:space="preserve"> </w:t>
      </w:r>
      <w:r w:rsidR="00761EA6">
        <w:rPr>
          <w:rFonts w:ascii="Arial" w:hAnsi="Arial" w:cs="Arial"/>
          <w:sz w:val="20"/>
          <w:szCs w:val="20"/>
        </w:rPr>
        <w:t>rokowań</w:t>
      </w:r>
      <w:r w:rsidRPr="00391E2A">
        <w:rPr>
          <w:rFonts w:ascii="Arial" w:hAnsi="Arial" w:cs="Arial"/>
          <w:sz w:val="20"/>
          <w:szCs w:val="20"/>
        </w:rPr>
        <w:t xml:space="preserve"> jako jej nabywca nie przystąpi bez usprawiedliwienia do zawarcia umowy sprzedaży nieruchomości</w:t>
      </w:r>
      <w:r w:rsidR="004E2A13">
        <w:rPr>
          <w:rFonts w:ascii="Arial" w:hAnsi="Arial" w:cs="Arial"/>
          <w:sz w:val="20"/>
          <w:szCs w:val="20"/>
        </w:rPr>
        <w:t>,</w:t>
      </w:r>
      <w:r w:rsidRPr="00391E2A">
        <w:rPr>
          <w:rFonts w:ascii="Arial" w:hAnsi="Arial" w:cs="Arial"/>
          <w:sz w:val="20"/>
          <w:szCs w:val="20"/>
        </w:rPr>
        <w:t xml:space="preserve"> w miejscu i w terminie podanym w zawiadomieniu, Zarząd Powiatu Tarnogórskiego może odstąpić od zawarcia umowy, a wpłacon</w:t>
      </w:r>
      <w:r w:rsidR="00761EA6">
        <w:rPr>
          <w:rFonts w:ascii="Arial" w:hAnsi="Arial" w:cs="Arial"/>
          <w:sz w:val="20"/>
          <w:szCs w:val="20"/>
        </w:rPr>
        <w:t>a</w:t>
      </w:r>
      <w:r w:rsidRPr="00391E2A">
        <w:rPr>
          <w:rFonts w:ascii="Arial" w:hAnsi="Arial" w:cs="Arial"/>
          <w:sz w:val="20"/>
          <w:szCs w:val="20"/>
        </w:rPr>
        <w:t xml:space="preserve"> </w:t>
      </w:r>
      <w:r w:rsidR="00761EA6">
        <w:rPr>
          <w:rFonts w:ascii="Arial" w:hAnsi="Arial" w:cs="Arial"/>
          <w:sz w:val="20"/>
          <w:szCs w:val="20"/>
        </w:rPr>
        <w:t>zaliczka</w:t>
      </w:r>
      <w:r w:rsidRPr="00391E2A">
        <w:rPr>
          <w:rFonts w:ascii="Arial" w:hAnsi="Arial" w:cs="Arial"/>
          <w:sz w:val="20"/>
          <w:szCs w:val="20"/>
        </w:rPr>
        <w:t xml:space="preserve"> nie podlega zwrotowi.</w:t>
      </w:r>
      <w:r w:rsidRPr="00697C33">
        <w:t xml:space="preserve"> </w:t>
      </w:r>
    </w:p>
    <w:p w14:paraId="4A3C491B" w14:textId="6119B33F" w:rsidR="00391E2A" w:rsidRDefault="00697C33" w:rsidP="00391E2A">
      <w:pPr>
        <w:pStyle w:val="Akapitzlist"/>
        <w:numPr>
          <w:ilvl w:val="6"/>
          <w:numId w:val="4"/>
        </w:numPr>
        <w:tabs>
          <w:tab w:val="clear" w:pos="4811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91E2A">
        <w:rPr>
          <w:rFonts w:ascii="Arial" w:hAnsi="Arial" w:cs="Arial"/>
          <w:sz w:val="20"/>
          <w:szCs w:val="20"/>
        </w:rPr>
        <w:t xml:space="preserve">Nabywca nieruchomości zobowiązany będzie do uiszczenia osiągniętej w </w:t>
      </w:r>
      <w:r w:rsidR="00761EA6">
        <w:rPr>
          <w:rFonts w:ascii="Arial" w:hAnsi="Arial" w:cs="Arial"/>
          <w:sz w:val="20"/>
          <w:szCs w:val="20"/>
        </w:rPr>
        <w:t xml:space="preserve">rokowaniach </w:t>
      </w:r>
      <w:r w:rsidRPr="00391E2A">
        <w:rPr>
          <w:rFonts w:ascii="Arial" w:hAnsi="Arial" w:cs="Arial"/>
          <w:sz w:val="20"/>
          <w:szCs w:val="20"/>
        </w:rPr>
        <w:t xml:space="preserve">ceny sprzedaży nieruchomości na </w:t>
      </w:r>
      <w:r w:rsidR="004E2A13">
        <w:rPr>
          <w:rFonts w:ascii="Arial" w:hAnsi="Arial" w:cs="Arial"/>
          <w:sz w:val="20"/>
          <w:szCs w:val="20"/>
        </w:rPr>
        <w:t xml:space="preserve">wskazany </w:t>
      </w:r>
      <w:r w:rsidRPr="00391E2A">
        <w:rPr>
          <w:rFonts w:ascii="Arial" w:hAnsi="Arial" w:cs="Arial"/>
          <w:sz w:val="20"/>
          <w:szCs w:val="20"/>
        </w:rPr>
        <w:t xml:space="preserve">rachunek bankowy </w:t>
      </w:r>
      <w:r w:rsidRPr="00391E2A">
        <w:rPr>
          <w:rFonts w:ascii="Arial" w:hAnsi="Arial" w:cs="Arial"/>
          <w:bCs/>
          <w:sz w:val="20"/>
          <w:szCs w:val="20"/>
        </w:rPr>
        <w:t>Powiatu Tarnogórskiego,</w:t>
      </w:r>
      <w:r w:rsidRPr="00391E2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91E2A">
        <w:rPr>
          <w:rFonts w:ascii="Arial" w:hAnsi="Arial" w:cs="Arial"/>
          <w:sz w:val="20"/>
          <w:szCs w:val="20"/>
        </w:rPr>
        <w:t xml:space="preserve">najpóźniej </w:t>
      </w:r>
      <w:r w:rsidRPr="00391E2A">
        <w:rPr>
          <w:rFonts w:ascii="Arial" w:hAnsi="Arial" w:cs="Arial"/>
          <w:b/>
          <w:bCs/>
          <w:sz w:val="20"/>
          <w:szCs w:val="20"/>
        </w:rPr>
        <w:t xml:space="preserve">na 3 dni </w:t>
      </w:r>
      <w:r w:rsidRPr="00391E2A">
        <w:rPr>
          <w:rFonts w:ascii="Arial" w:hAnsi="Arial" w:cs="Arial"/>
          <w:sz w:val="20"/>
          <w:szCs w:val="20"/>
        </w:rPr>
        <w:t>przed podpisaniem umowy sprzedaży. Za datę dokonania wpłaty uznaje się datę zaksięgowania środków pieniężnych na rachunku bankowym Powiatu Tarnogórskiego.</w:t>
      </w:r>
    </w:p>
    <w:p w14:paraId="649EF021" w14:textId="77777777" w:rsidR="00391E2A" w:rsidRDefault="00697C33" w:rsidP="00391E2A">
      <w:pPr>
        <w:pStyle w:val="Akapitzlist"/>
        <w:numPr>
          <w:ilvl w:val="6"/>
          <w:numId w:val="4"/>
        </w:numPr>
        <w:tabs>
          <w:tab w:val="clear" w:pos="4811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91E2A">
        <w:rPr>
          <w:rFonts w:ascii="Arial" w:hAnsi="Arial" w:cs="Arial"/>
          <w:sz w:val="20"/>
          <w:szCs w:val="20"/>
        </w:rPr>
        <w:t>Nabywca nieruchomości zobowiązany jest do pokrycia kosztów sporządzenia aktu notarialnego oraz opłat związanych z dokonaniem wpisu w księdze wieczystej.</w:t>
      </w:r>
    </w:p>
    <w:p w14:paraId="78B2CF62" w14:textId="27901C3E" w:rsidR="00391E2A" w:rsidRPr="00391E2A" w:rsidRDefault="00697C33" w:rsidP="00391E2A">
      <w:pPr>
        <w:pStyle w:val="Akapitzlist"/>
        <w:numPr>
          <w:ilvl w:val="6"/>
          <w:numId w:val="4"/>
        </w:numPr>
        <w:tabs>
          <w:tab w:val="clear" w:pos="4811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91E2A">
        <w:rPr>
          <w:rFonts w:ascii="Arial" w:hAnsi="Arial" w:cs="Arial"/>
          <w:sz w:val="20"/>
          <w:szCs w:val="20"/>
        </w:rPr>
        <w:t>Zarządowi Powiatu Tarnogórskiego przysługuje prawo odwołania</w:t>
      </w:r>
      <w:r w:rsidR="00081DE1">
        <w:rPr>
          <w:rFonts w:ascii="Arial" w:hAnsi="Arial" w:cs="Arial"/>
          <w:sz w:val="20"/>
          <w:szCs w:val="20"/>
        </w:rPr>
        <w:t xml:space="preserve"> </w:t>
      </w:r>
      <w:r w:rsidR="00761EA6">
        <w:rPr>
          <w:rFonts w:ascii="Arial" w:hAnsi="Arial" w:cs="Arial"/>
          <w:sz w:val="20"/>
          <w:szCs w:val="20"/>
        </w:rPr>
        <w:t xml:space="preserve">rokowań </w:t>
      </w:r>
      <w:r w:rsidRPr="00391E2A">
        <w:rPr>
          <w:rFonts w:ascii="Arial" w:hAnsi="Arial" w:cs="Arial"/>
          <w:sz w:val="20"/>
          <w:szCs w:val="20"/>
        </w:rPr>
        <w:t xml:space="preserve">z ważnych powodów oraz zamknięcia </w:t>
      </w:r>
      <w:r w:rsidR="00761EA6">
        <w:rPr>
          <w:rFonts w:ascii="Arial" w:hAnsi="Arial" w:cs="Arial"/>
          <w:sz w:val="20"/>
          <w:szCs w:val="20"/>
        </w:rPr>
        <w:t xml:space="preserve">rokowań </w:t>
      </w:r>
      <w:r w:rsidR="00391E2A" w:rsidRPr="00391E2A">
        <w:rPr>
          <w:rFonts w:ascii="Arial" w:hAnsi="Arial" w:cs="Arial"/>
          <w:color w:val="000000"/>
          <w:sz w:val="20"/>
          <w:szCs w:val="20"/>
        </w:rPr>
        <w:t>bez wybrania któr</w:t>
      </w:r>
      <w:r w:rsidR="00F85947">
        <w:rPr>
          <w:rFonts w:ascii="Arial" w:hAnsi="Arial" w:cs="Arial"/>
          <w:color w:val="000000"/>
          <w:sz w:val="20"/>
          <w:szCs w:val="20"/>
        </w:rPr>
        <w:t>egokolwiek</w:t>
      </w:r>
      <w:r w:rsidR="00391E2A" w:rsidRPr="00391E2A">
        <w:rPr>
          <w:rFonts w:ascii="Arial" w:hAnsi="Arial" w:cs="Arial"/>
          <w:color w:val="000000"/>
          <w:sz w:val="20"/>
          <w:szCs w:val="20"/>
        </w:rPr>
        <w:t xml:space="preserve"> z</w:t>
      </w:r>
      <w:r w:rsidR="00761EA6">
        <w:rPr>
          <w:rFonts w:ascii="Arial" w:hAnsi="Arial" w:cs="Arial"/>
          <w:color w:val="000000"/>
          <w:sz w:val="20"/>
          <w:szCs w:val="20"/>
        </w:rPr>
        <w:t>e zgłoszeń</w:t>
      </w:r>
      <w:r w:rsidR="00391E2A" w:rsidRPr="00391E2A">
        <w:rPr>
          <w:rFonts w:ascii="Arial" w:hAnsi="Arial" w:cs="Arial"/>
          <w:color w:val="000000"/>
          <w:sz w:val="20"/>
          <w:szCs w:val="20"/>
        </w:rPr>
        <w:t>.</w:t>
      </w:r>
    </w:p>
    <w:p w14:paraId="24BE92AF" w14:textId="11FB6E14" w:rsidR="00391E2A" w:rsidRPr="00391E2A" w:rsidRDefault="00697C33" w:rsidP="00391E2A">
      <w:pPr>
        <w:pStyle w:val="Akapitzlist"/>
        <w:numPr>
          <w:ilvl w:val="6"/>
          <w:numId w:val="4"/>
        </w:numPr>
        <w:tabs>
          <w:tab w:val="clear" w:pos="4811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91E2A">
        <w:rPr>
          <w:rFonts w:ascii="Arial" w:hAnsi="Arial" w:cs="Arial"/>
          <w:color w:val="000000"/>
          <w:sz w:val="20"/>
          <w:szCs w:val="20"/>
        </w:rPr>
        <w:t>„Regulamin przeprowadzania przetargów oraz rokowań na sprzedaż, oddanie w użytkowanie wieczyste,</w:t>
      </w:r>
      <w:r w:rsidRPr="00391E2A">
        <w:rPr>
          <w:rFonts w:ascii="Arial" w:hAnsi="Arial" w:cs="Arial"/>
          <w:color w:val="FF0000"/>
          <w:sz w:val="20"/>
          <w:szCs w:val="20"/>
        </w:rPr>
        <w:t xml:space="preserve"> </w:t>
      </w:r>
      <w:r w:rsidRPr="00391E2A">
        <w:rPr>
          <w:rFonts w:ascii="Arial" w:hAnsi="Arial" w:cs="Arial"/>
          <w:color w:val="FF0000"/>
          <w:sz w:val="20"/>
          <w:szCs w:val="20"/>
        </w:rPr>
        <w:br/>
      </w:r>
      <w:r w:rsidRPr="00391E2A">
        <w:rPr>
          <w:rFonts w:ascii="Arial" w:hAnsi="Arial" w:cs="Arial"/>
          <w:color w:val="000000"/>
          <w:sz w:val="20"/>
          <w:szCs w:val="20"/>
        </w:rPr>
        <w:t xml:space="preserve">użytkowanie, dzierżawę lub najem nieruchomości stanowiących własność Powiatu Tarnogórskiego” przyjęty Uchwałą Zarządu Powiatu w Tarnowskich Górach nr 179/884/2012 z dnia 10 lipca 2012 r. dostępny jest </w:t>
      </w:r>
      <w:r w:rsidR="00391E2A">
        <w:rPr>
          <w:rFonts w:ascii="Arial" w:hAnsi="Arial" w:cs="Arial"/>
          <w:color w:val="000000"/>
          <w:sz w:val="20"/>
          <w:szCs w:val="20"/>
        </w:rPr>
        <w:br/>
      </w:r>
      <w:r w:rsidRPr="00391E2A">
        <w:rPr>
          <w:rFonts w:ascii="Arial" w:hAnsi="Arial" w:cs="Arial"/>
          <w:color w:val="000000"/>
          <w:sz w:val="20"/>
          <w:szCs w:val="20"/>
        </w:rPr>
        <w:t>na stronie internetowej www.bip.tarnogorski.pl w zakładce „Uchwały Zarządu Powiatu” (ze zm.).</w:t>
      </w:r>
    </w:p>
    <w:p w14:paraId="5145B1A0" w14:textId="77777777" w:rsidR="00391E2A" w:rsidRPr="00391E2A" w:rsidRDefault="00697C33" w:rsidP="00391E2A">
      <w:pPr>
        <w:pStyle w:val="Akapitzlist"/>
        <w:numPr>
          <w:ilvl w:val="6"/>
          <w:numId w:val="4"/>
        </w:numPr>
        <w:tabs>
          <w:tab w:val="clear" w:pos="4811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91E2A">
        <w:rPr>
          <w:rFonts w:ascii="Arial" w:hAnsi="Arial" w:cs="Arial"/>
          <w:color w:val="000000"/>
          <w:sz w:val="20"/>
          <w:szCs w:val="20"/>
        </w:rPr>
        <w:t xml:space="preserve">Informacja ogólna o ochronie danych osobowych zbieranych przez Starostwo Powiatowe </w:t>
      </w:r>
      <w:r w:rsidRPr="00391E2A">
        <w:rPr>
          <w:rFonts w:ascii="Arial" w:hAnsi="Arial" w:cs="Arial"/>
          <w:color w:val="000000"/>
          <w:sz w:val="20"/>
          <w:szCs w:val="20"/>
        </w:rPr>
        <w:br/>
        <w:t xml:space="preserve">w Tarnowskich Górach dostępna jest na stronie internetowej </w:t>
      </w:r>
      <w:hyperlink r:id="rId8" w:history="1">
        <w:r w:rsidRPr="00391E2A">
          <w:rPr>
            <w:rFonts w:ascii="Arial" w:hAnsi="Arial" w:cs="Arial"/>
            <w:color w:val="000000"/>
            <w:sz w:val="20"/>
            <w:szCs w:val="20"/>
            <w:u w:val="single"/>
          </w:rPr>
          <w:t>www.tarnogorski.pl</w:t>
        </w:r>
      </w:hyperlink>
      <w:r w:rsidRPr="00391E2A">
        <w:rPr>
          <w:rFonts w:ascii="Arial" w:hAnsi="Arial" w:cs="Arial"/>
          <w:color w:val="000000"/>
          <w:sz w:val="20"/>
          <w:szCs w:val="20"/>
        </w:rPr>
        <w:t xml:space="preserve"> w zakładce OCHRONA DANYCH OSOBOWYCH.</w:t>
      </w:r>
    </w:p>
    <w:p w14:paraId="69E7B3E7" w14:textId="0D241382" w:rsidR="00697C33" w:rsidRPr="00391E2A" w:rsidRDefault="00697C33" w:rsidP="00391E2A">
      <w:pPr>
        <w:pStyle w:val="Akapitzlist"/>
        <w:numPr>
          <w:ilvl w:val="6"/>
          <w:numId w:val="4"/>
        </w:numPr>
        <w:tabs>
          <w:tab w:val="clear" w:pos="4811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91E2A">
        <w:rPr>
          <w:rFonts w:ascii="Arial" w:hAnsi="Arial" w:cs="Arial"/>
          <w:sz w:val="20"/>
          <w:szCs w:val="20"/>
        </w:rPr>
        <w:t xml:space="preserve">Dodatkowe informacje, w tym na temat warunków </w:t>
      </w:r>
      <w:r w:rsidR="00761EA6">
        <w:rPr>
          <w:rFonts w:ascii="Arial" w:hAnsi="Arial" w:cs="Arial"/>
          <w:sz w:val="20"/>
          <w:szCs w:val="20"/>
        </w:rPr>
        <w:t xml:space="preserve">rokowań </w:t>
      </w:r>
      <w:r w:rsidRPr="00391E2A">
        <w:rPr>
          <w:rFonts w:ascii="Arial" w:hAnsi="Arial" w:cs="Arial"/>
          <w:sz w:val="20"/>
          <w:szCs w:val="20"/>
        </w:rPr>
        <w:t>oraz terminów oględzin nieruchomości, można uzyskać pod nr telefonu: 032/ 382 27 35, 032/ 382 27 22 lub w siedzibie Starostwa Powiatowego</w:t>
      </w:r>
      <w:r w:rsidR="00391E2A">
        <w:rPr>
          <w:rFonts w:ascii="Arial" w:hAnsi="Arial" w:cs="Arial"/>
          <w:sz w:val="20"/>
          <w:szCs w:val="20"/>
        </w:rPr>
        <w:br/>
      </w:r>
      <w:r w:rsidRPr="00391E2A">
        <w:rPr>
          <w:rFonts w:ascii="Arial" w:hAnsi="Arial" w:cs="Arial"/>
          <w:sz w:val="20"/>
          <w:szCs w:val="20"/>
        </w:rPr>
        <w:t>w Tarnowskich Górach przy ul. Mickiewicza 41, (pokój nr 7 lub 13) w Wydziale Gospodarki Nieruchomościami, w godzinach pracy urzędu.</w:t>
      </w:r>
    </w:p>
    <w:p w14:paraId="78ED82CD" w14:textId="77777777" w:rsidR="00697C33" w:rsidRPr="00067547" w:rsidRDefault="00697C33" w:rsidP="00391E2A">
      <w:pPr>
        <w:ind w:left="360"/>
        <w:rPr>
          <w:rFonts w:ascii="Arial" w:hAnsi="Arial" w:cs="Arial"/>
          <w:color w:val="FF0000"/>
          <w:sz w:val="20"/>
          <w:szCs w:val="20"/>
          <w:lang w:eastAsia="zh-CN"/>
        </w:rPr>
      </w:pPr>
    </w:p>
    <w:p w14:paraId="4ABFE32A" w14:textId="77777777" w:rsidR="00697C33" w:rsidRPr="00067547" w:rsidRDefault="00697C33" w:rsidP="00391E2A">
      <w:pPr>
        <w:rPr>
          <w:rFonts w:ascii="Arial" w:hAnsi="Arial" w:cs="Arial"/>
          <w:lang w:eastAsia="zh-CN"/>
        </w:rPr>
      </w:pPr>
      <w:r w:rsidRPr="00067547">
        <w:rPr>
          <w:rFonts w:ascii="Arial" w:hAnsi="Arial" w:cs="Arial"/>
          <w:lang w:eastAsia="zh-CN"/>
        </w:rPr>
        <w:tab/>
      </w:r>
    </w:p>
    <w:p w14:paraId="4CF5E7A8" w14:textId="284C6CCE" w:rsidR="000115CF" w:rsidRDefault="00EC6DDB" w:rsidP="00391E2A">
      <w:pPr>
        <w:tabs>
          <w:tab w:val="left" w:pos="1080"/>
        </w:tabs>
        <w:ind w:right="101"/>
        <w:rPr>
          <w:rFonts w:ascii="Arial" w:hAnsi="Arial" w:cs="Arial"/>
          <w:color w:val="000000"/>
          <w:sz w:val="20"/>
          <w:szCs w:val="20"/>
        </w:rPr>
      </w:pPr>
      <w:bookmarkStart w:id="10" w:name="_Hlk203048078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WICESTAROSTA</w:t>
      </w:r>
    </w:p>
    <w:p w14:paraId="172A2FA8" w14:textId="1C2B6DED" w:rsidR="00EC6DDB" w:rsidRDefault="00EC6DDB" w:rsidP="00391E2A">
      <w:pPr>
        <w:tabs>
          <w:tab w:val="left" w:pos="1080"/>
        </w:tabs>
        <w:ind w:right="1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25457EDC" w14:textId="164CE816" w:rsidR="00EC6DDB" w:rsidRPr="009C02C0" w:rsidRDefault="00EC6DDB" w:rsidP="00391E2A">
      <w:pPr>
        <w:tabs>
          <w:tab w:val="left" w:pos="1080"/>
        </w:tabs>
        <w:ind w:right="1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Anna Kubica</w:t>
      </w:r>
    </w:p>
    <w:bookmarkEnd w:id="10"/>
    <w:p w14:paraId="10C4EEE0" w14:textId="77777777" w:rsidR="000115CF" w:rsidRPr="009C02C0" w:rsidRDefault="000115CF" w:rsidP="00391E2A">
      <w:pPr>
        <w:tabs>
          <w:tab w:val="left" w:pos="1080"/>
        </w:tabs>
        <w:ind w:right="101"/>
        <w:rPr>
          <w:rFonts w:ascii="Arial" w:hAnsi="Arial" w:cs="Arial"/>
          <w:color w:val="000000"/>
          <w:sz w:val="20"/>
          <w:szCs w:val="20"/>
        </w:rPr>
      </w:pPr>
    </w:p>
    <w:p w14:paraId="5A4EF57B" w14:textId="0CE603BC" w:rsidR="005B22A8" w:rsidRDefault="00796FB9" w:rsidP="00F32C77">
      <w:pPr>
        <w:tabs>
          <w:tab w:val="left" w:pos="1080"/>
        </w:tabs>
        <w:ind w:right="101"/>
        <w:rPr>
          <w:color w:val="000000"/>
          <w:u w:color="00000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End w:id="7"/>
    </w:p>
    <w:p w14:paraId="5AE2F2BE" w14:textId="18A6BB60" w:rsidR="0074330A" w:rsidRPr="007014A9" w:rsidRDefault="008F7EF0" w:rsidP="005B22A8">
      <w:pPr>
        <w:spacing w:before="120" w:after="120"/>
        <w:ind w:firstLine="227"/>
        <w:jc w:val="left"/>
        <w:rPr>
          <w:rFonts w:ascii="Arial" w:hAnsi="Arial" w:cs="Arial"/>
          <w:color w:val="000000"/>
          <w:sz w:val="20"/>
          <w:szCs w:val="20"/>
          <w:u w:color="000000"/>
        </w:rPr>
      </w:pPr>
      <w:r w:rsidRPr="007014A9">
        <w:rPr>
          <w:rFonts w:ascii="Arial" w:hAnsi="Arial" w:cs="Arial"/>
          <w:color w:val="000000"/>
          <w:sz w:val="20"/>
          <w:szCs w:val="20"/>
          <w:u w:color="000000"/>
        </w:rPr>
        <w:t>Tarnowskie Góry, dn</w:t>
      </w:r>
      <w:r w:rsidR="005B22A8" w:rsidRPr="007014A9">
        <w:rPr>
          <w:rFonts w:ascii="Arial" w:hAnsi="Arial" w:cs="Arial"/>
          <w:color w:val="000000"/>
          <w:sz w:val="20"/>
          <w:szCs w:val="20"/>
          <w:u w:color="000000"/>
        </w:rPr>
        <w:t>.</w:t>
      </w:r>
      <w:r w:rsidR="00796FB9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EC6DDB">
        <w:rPr>
          <w:rFonts w:ascii="Arial" w:hAnsi="Arial" w:cs="Arial"/>
          <w:color w:val="000000"/>
          <w:sz w:val="20"/>
          <w:szCs w:val="20"/>
          <w:u w:color="000000"/>
        </w:rPr>
        <w:t>24 lut</w:t>
      </w:r>
      <w:r w:rsidR="00F854E4">
        <w:rPr>
          <w:rFonts w:ascii="Arial" w:hAnsi="Arial" w:cs="Arial"/>
          <w:color w:val="000000"/>
          <w:sz w:val="20"/>
          <w:szCs w:val="20"/>
          <w:u w:color="000000"/>
        </w:rPr>
        <w:t>ego</w:t>
      </w:r>
      <w:r w:rsidR="00EC6DDB">
        <w:rPr>
          <w:rFonts w:ascii="Arial" w:hAnsi="Arial" w:cs="Arial"/>
          <w:color w:val="000000"/>
          <w:sz w:val="20"/>
          <w:szCs w:val="20"/>
          <w:u w:color="000000"/>
        </w:rPr>
        <w:t xml:space="preserve"> 2026 r. </w:t>
      </w:r>
    </w:p>
    <w:sectPr w:rsidR="0074330A" w:rsidRPr="007014A9" w:rsidSect="00A2621F">
      <w:footerReference w:type="default" r:id="rId9"/>
      <w:endnotePr>
        <w:numFmt w:val="decimal"/>
      </w:endnotePr>
      <w:pgSz w:w="11906" w:h="16838"/>
      <w:pgMar w:top="567" w:right="849" w:bottom="709" w:left="1020" w:header="708" w:footer="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614C" w14:textId="77777777" w:rsidR="002329BF" w:rsidRDefault="002329BF">
      <w:r>
        <w:separator/>
      </w:r>
    </w:p>
  </w:endnote>
  <w:endnote w:type="continuationSeparator" w:id="0">
    <w:p w14:paraId="129DF077" w14:textId="77777777" w:rsidR="002329BF" w:rsidRDefault="0023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93BF8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8651788"/>
      <w:docPartObj>
        <w:docPartGallery w:val="Page Numbers (Bottom of Page)"/>
        <w:docPartUnique/>
      </w:docPartObj>
    </w:sdtPr>
    <w:sdtEndPr/>
    <w:sdtContent>
      <w:p w14:paraId="324E80DC" w14:textId="3EE01D2D" w:rsidR="00A2621F" w:rsidRDefault="00A262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8DAAE" w14:textId="77777777" w:rsidR="00A2621F" w:rsidRDefault="00A26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B686" w14:textId="77777777" w:rsidR="002329BF" w:rsidRDefault="002329BF">
      <w:r>
        <w:separator/>
      </w:r>
    </w:p>
  </w:footnote>
  <w:footnote w:type="continuationSeparator" w:id="0">
    <w:p w14:paraId="65A32F96" w14:textId="77777777" w:rsidR="002329BF" w:rsidRDefault="0023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702E8AA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ascii="Arial" w:eastAsia="Times New Roman" w:hAnsi="Arial" w:cs="Arial"/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2111"/>
        </w:tabs>
        <w:ind w:left="2111" w:hanging="360"/>
      </w:pPr>
      <w:rPr>
        <w:rFonts w:ascii="Arial" w:hAnsi="Arial" w:cs="Arial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651"/>
        </w:tabs>
        <w:ind w:left="2651" w:hanging="360"/>
      </w:pPr>
      <w:rPr>
        <w:rFonts w:ascii="Arial" w:eastAsia="Times New Roman" w:hAnsi="Arial" w:cs="Arial"/>
        <w:b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1" w15:restartNumberingAfterBreak="0">
    <w:nsid w:val="00000003"/>
    <w:multiLevelType w:val="singleLevel"/>
    <w:tmpl w:val="E34A1AE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00000004"/>
    <w:multiLevelType w:val="singleLevel"/>
    <w:tmpl w:val="14D0EC56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3" w15:restartNumberingAfterBreak="0">
    <w:nsid w:val="00000005"/>
    <w:multiLevelType w:val="singleLevel"/>
    <w:tmpl w:val="F7D8CCFA"/>
    <w:name w:val="WW8Num25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ascii="Arial" w:hAnsi="Arial" w:cs="Arial" w:hint="default"/>
        <w:b/>
        <w:bCs w:val="0"/>
        <w:strike w:val="0"/>
        <w:dstrike w:val="0"/>
        <w:color w:val="000000"/>
        <w:position w:val="0"/>
        <w:sz w:val="20"/>
        <w:vertAlign w:val="baseline"/>
      </w:rPr>
    </w:lvl>
  </w:abstractNum>
  <w:abstractNum w:abstractNumId="4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BE3144"/>
    <w:multiLevelType w:val="hybridMultilevel"/>
    <w:tmpl w:val="8B9C4DB8"/>
    <w:lvl w:ilvl="0" w:tplc="FFFFFFFF">
      <w:start w:val="1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17074"/>
    <w:multiLevelType w:val="hybridMultilevel"/>
    <w:tmpl w:val="0C70A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23D82"/>
    <w:multiLevelType w:val="hybridMultilevel"/>
    <w:tmpl w:val="CC3E0A9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35ECD"/>
    <w:multiLevelType w:val="hybridMultilevel"/>
    <w:tmpl w:val="3EE65C72"/>
    <w:lvl w:ilvl="0" w:tplc="2A6CBA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6C1A85"/>
    <w:multiLevelType w:val="hybridMultilevel"/>
    <w:tmpl w:val="AC724436"/>
    <w:lvl w:ilvl="0" w:tplc="332C65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64207D"/>
    <w:multiLevelType w:val="hybridMultilevel"/>
    <w:tmpl w:val="45122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558F0"/>
    <w:multiLevelType w:val="hybridMultilevel"/>
    <w:tmpl w:val="B87617C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E383E"/>
    <w:multiLevelType w:val="hybridMultilevel"/>
    <w:tmpl w:val="CBB67AF6"/>
    <w:lvl w:ilvl="0" w:tplc="5E1AAA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5226A9"/>
    <w:multiLevelType w:val="hybridMultilevel"/>
    <w:tmpl w:val="7A2A202C"/>
    <w:lvl w:ilvl="0" w:tplc="EE3AC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12064E"/>
    <w:multiLevelType w:val="hybridMultilevel"/>
    <w:tmpl w:val="39F82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91FC2"/>
    <w:multiLevelType w:val="hybridMultilevel"/>
    <w:tmpl w:val="8B9C4DB8"/>
    <w:lvl w:ilvl="0" w:tplc="FFFFFFFF">
      <w:start w:val="1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D1961"/>
    <w:multiLevelType w:val="hybridMultilevel"/>
    <w:tmpl w:val="8B9C4DB8"/>
    <w:lvl w:ilvl="0" w:tplc="ADF071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B7669"/>
    <w:multiLevelType w:val="hybridMultilevel"/>
    <w:tmpl w:val="3B8CF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81F9D"/>
    <w:multiLevelType w:val="hybridMultilevel"/>
    <w:tmpl w:val="4A9EDC1C"/>
    <w:lvl w:ilvl="0" w:tplc="BB9270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073BE"/>
    <w:multiLevelType w:val="hybridMultilevel"/>
    <w:tmpl w:val="AF92F9A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08458">
    <w:abstractNumId w:val="3"/>
  </w:num>
  <w:num w:numId="2" w16cid:durableId="1156609487">
    <w:abstractNumId w:val="18"/>
  </w:num>
  <w:num w:numId="3" w16cid:durableId="506137458">
    <w:abstractNumId w:val="19"/>
  </w:num>
  <w:num w:numId="4" w16cid:durableId="1870529805">
    <w:abstractNumId w:val="0"/>
  </w:num>
  <w:num w:numId="5" w16cid:durableId="296224294">
    <w:abstractNumId w:val="1"/>
  </w:num>
  <w:num w:numId="6" w16cid:durableId="953437477">
    <w:abstractNumId w:val="16"/>
  </w:num>
  <w:num w:numId="7" w16cid:durableId="64956251">
    <w:abstractNumId w:val="8"/>
  </w:num>
  <w:num w:numId="8" w16cid:durableId="347484135">
    <w:abstractNumId w:val="13"/>
  </w:num>
  <w:num w:numId="9" w16cid:durableId="1666668000">
    <w:abstractNumId w:val="12"/>
  </w:num>
  <w:num w:numId="10" w16cid:durableId="931204552">
    <w:abstractNumId w:val="6"/>
  </w:num>
  <w:num w:numId="11" w16cid:durableId="1931037433">
    <w:abstractNumId w:val="7"/>
  </w:num>
  <w:num w:numId="12" w16cid:durableId="569733823">
    <w:abstractNumId w:val="11"/>
  </w:num>
  <w:num w:numId="13" w16cid:durableId="1417439609">
    <w:abstractNumId w:val="14"/>
  </w:num>
  <w:num w:numId="14" w16cid:durableId="1423454066">
    <w:abstractNumId w:val="9"/>
  </w:num>
  <w:num w:numId="15" w16cid:durableId="1766607016">
    <w:abstractNumId w:val="17"/>
  </w:num>
  <w:num w:numId="16" w16cid:durableId="790589396">
    <w:abstractNumId w:val="5"/>
  </w:num>
  <w:num w:numId="17" w16cid:durableId="90786034">
    <w:abstractNumId w:val="15"/>
  </w:num>
  <w:num w:numId="18" w16cid:durableId="2102069605">
    <w:abstractNumId w:val="2"/>
  </w:num>
  <w:num w:numId="19" w16cid:durableId="1206059411">
    <w:abstractNumId w:val="4"/>
  </w:num>
  <w:num w:numId="20" w16cid:durableId="832260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07A"/>
    <w:rsid w:val="00004843"/>
    <w:rsid w:val="000057C0"/>
    <w:rsid w:val="000115CF"/>
    <w:rsid w:val="00015A81"/>
    <w:rsid w:val="00024A3B"/>
    <w:rsid w:val="0006739C"/>
    <w:rsid w:val="00081DE1"/>
    <w:rsid w:val="000834DF"/>
    <w:rsid w:val="0009091A"/>
    <w:rsid w:val="000C2884"/>
    <w:rsid w:val="000C792A"/>
    <w:rsid w:val="000C7C0F"/>
    <w:rsid w:val="000E4C72"/>
    <w:rsid w:val="000F0A62"/>
    <w:rsid w:val="000F1FF5"/>
    <w:rsid w:val="00101913"/>
    <w:rsid w:val="00156E6C"/>
    <w:rsid w:val="001703BA"/>
    <w:rsid w:val="001774BF"/>
    <w:rsid w:val="001922D2"/>
    <w:rsid w:val="0019639D"/>
    <w:rsid w:val="001A29F4"/>
    <w:rsid w:val="001A796D"/>
    <w:rsid w:val="001C541D"/>
    <w:rsid w:val="001D1545"/>
    <w:rsid w:val="00205499"/>
    <w:rsid w:val="00215F0E"/>
    <w:rsid w:val="00226173"/>
    <w:rsid w:val="00231D53"/>
    <w:rsid w:val="002329BF"/>
    <w:rsid w:val="00290513"/>
    <w:rsid w:val="00292853"/>
    <w:rsid w:val="00296B6D"/>
    <w:rsid w:val="002B5751"/>
    <w:rsid w:val="002C0CE2"/>
    <w:rsid w:val="002F55BD"/>
    <w:rsid w:val="00302277"/>
    <w:rsid w:val="0030342C"/>
    <w:rsid w:val="003148BA"/>
    <w:rsid w:val="00316306"/>
    <w:rsid w:val="00333DBE"/>
    <w:rsid w:val="00345778"/>
    <w:rsid w:val="00391E2A"/>
    <w:rsid w:val="00392A83"/>
    <w:rsid w:val="003C1286"/>
    <w:rsid w:val="003C2B1F"/>
    <w:rsid w:val="003E31C6"/>
    <w:rsid w:val="00412BA6"/>
    <w:rsid w:val="004A48AF"/>
    <w:rsid w:val="004B35C0"/>
    <w:rsid w:val="004C0A23"/>
    <w:rsid w:val="004E0FF8"/>
    <w:rsid w:val="004E2A13"/>
    <w:rsid w:val="004E62C3"/>
    <w:rsid w:val="004E76C7"/>
    <w:rsid w:val="004F3176"/>
    <w:rsid w:val="005320E3"/>
    <w:rsid w:val="00537613"/>
    <w:rsid w:val="00573BE9"/>
    <w:rsid w:val="00586D68"/>
    <w:rsid w:val="005900E2"/>
    <w:rsid w:val="005B22A8"/>
    <w:rsid w:val="005B6BAC"/>
    <w:rsid w:val="005C61D6"/>
    <w:rsid w:val="006347C2"/>
    <w:rsid w:val="00644890"/>
    <w:rsid w:val="0065035D"/>
    <w:rsid w:val="00694F5F"/>
    <w:rsid w:val="00697C33"/>
    <w:rsid w:val="006C793F"/>
    <w:rsid w:val="007014A9"/>
    <w:rsid w:val="0070332A"/>
    <w:rsid w:val="00721A14"/>
    <w:rsid w:val="0074330A"/>
    <w:rsid w:val="00761EA6"/>
    <w:rsid w:val="007659B2"/>
    <w:rsid w:val="007664A5"/>
    <w:rsid w:val="00767A0B"/>
    <w:rsid w:val="007840E9"/>
    <w:rsid w:val="00796FB9"/>
    <w:rsid w:val="007B613C"/>
    <w:rsid w:val="007C17FB"/>
    <w:rsid w:val="007C2E21"/>
    <w:rsid w:val="007C566F"/>
    <w:rsid w:val="0080786F"/>
    <w:rsid w:val="00807DE6"/>
    <w:rsid w:val="00815D1B"/>
    <w:rsid w:val="00825FAA"/>
    <w:rsid w:val="00836371"/>
    <w:rsid w:val="00862FBA"/>
    <w:rsid w:val="00881D3B"/>
    <w:rsid w:val="00887179"/>
    <w:rsid w:val="00891734"/>
    <w:rsid w:val="00894BCF"/>
    <w:rsid w:val="008A291B"/>
    <w:rsid w:val="008A4000"/>
    <w:rsid w:val="008C271C"/>
    <w:rsid w:val="008E6CA1"/>
    <w:rsid w:val="008F43DB"/>
    <w:rsid w:val="008F7EF0"/>
    <w:rsid w:val="00912115"/>
    <w:rsid w:val="00917339"/>
    <w:rsid w:val="00920690"/>
    <w:rsid w:val="00923442"/>
    <w:rsid w:val="00924E9B"/>
    <w:rsid w:val="009265C2"/>
    <w:rsid w:val="0094137C"/>
    <w:rsid w:val="00946CDB"/>
    <w:rsid w:val="009544D0"/>
    <w:rsid w:val="009605F4"/>
    <w:rsid w:val="00967DA5"/>
    <w:rsid w:val="00970D30"/>
    <w:rsid w:val="00994E5A"/>
    <w:rsid w:val="009C02C0"/>
    <w:rsid w:val="009C4FCF"/>
    <w:rsid w:val="009E4BD2"/>
    <w:rsid w:val="009F038C"/>
    <w:rsid w:val="009F77DC"/>
    <w:rsid w:val="00A064B0"/>
    <w:rsid w:val="00A17501"/>
    <w:rsid w:val="00A2621F"/>
    <w:rsid w:val="00A47DCF"/>
    <w:rsid w:val="00A507E5"/>
    <w:rsid w:val="00A77B3E"/>
    <w:rsid w:val="00AB7DAE"/>
    <w:rsid w:val="00AD5DEF"/>
    <w:rsid w:val="00AD63E9"/>
    <w:rsid w:val="00AE5E8A"/>
    <w:rsid w:val="00B22374"/>
    <w:rsid w:val="00B2355D"/>
    <w:rsid w:val="00B303C2"/>
    <w:rsid w:val="00B45AC5"/>
    <w:rsid w:val="00B5277B"/>
    <w:rsid w:val="00B71E90"/>
    <w:rsid w:val="00B77E03"/>
    <w:rsid w:val="00B91612"/>
    <w:rsid w:val="00B96A64"/>
    <w:rsid w:val="00BB075C"/>
    <w:rsid w:val="00BB51D2"/>
    <w:rsid w:val="00BD6DF7"/>
    <w:rsid w:val="00BF2C76"/>
    <w:rsid w:val="00C050D9"/>
    <w:rsid w:val="00C45746"/>
    <w:rsid w:val="00C51A9F"/>
    <w:rsid w:val="00C756CF"/>
    <w:rsid w:val="00C85852"/>
    <w:rsid w:val="00C875AB"/>
    <w:rsid w:val="00CA2A55"/>
    <w:rsid w:val="00CB3BE1"/>
    <w:rsid w:val="00CB3EA8"/>
    <w:rsid w:val="00CC187E"/>
    <w:rsid w:val="00CD2EBD"/>
    <w:rsid w:val="00CD78EA"/>
    <w:rsid w:val="00CD7B9E"/>
    <w:rsid w:val="00CE09A4"/>
    <w:rsid w:val="00D82BB7"/>
    <w:rsid w:val="00D8315B"/>
    <w:rsid w:val="00D922C2"/>
    <w:rsid w:val="00D92A00"/>
    <w:rsid w:val="00D92B13"/>
    <w:rsid w:val="00DA52DB"/>
    <w:rsid w:val="00DC203A"/>
    <w:rsid w:val="00DC360A"/>
    <w:rsid w:val="00DC407A"/>
    <w:rsid w:val="00DD48FE"/>
    <w:rsid w:val="00DE66CB"/>
    <w:rsid w:val="00E25286"/>
    <w:rsid w:val="00E34996"/>
    <w:rsid w:val="00E36D03"/>
    <w:rsid w:val="00E4743A"/>
    <w:rsid w:val="00E66C08"/>
    <w:rsid w:val="00E76854"/>
    <w:rsid w:val="00E822B4"/>
    <w:rsid w:val="00EA444A"/>
    <w:rsid w:val="00EB2807"/>
    <w:rsid w:val="00EC6DDB"/>
    <w:rsid w:val="00EF5DDC"/>
    <w:rsid w:val="00F10AAF"/>
    <w:rsid w:val="00F12092"/>
    <w:rsid w:val="00F32C77"/>
    <w:rsid w:val="00F5146E"/>
    <w:rsid w:val="00F76BDA"/>
    <w:rsid w:val="00F82B76"/>
    <w:rsid w:val="00F854E4"/>
    <w:rsid w:val="00F85947"/>
    <w:rsid w:val="00FD7E08"/>
    <w:rsid w:val="00FE7326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C3278"/>
  <w15:docId w15:val="{8AB0DECF-557E-4F73-85E9-CDDB338D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05F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8E6C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CA1"/>
    <w:rPr>
      <w:sz w:val="22"/>
      <w:szCs w:val="24"/>
    </w:rPr>
  </w:style>
  <w:style w:type="paragraph" w:styleId="Stopka">
    <w:name w:val="footer"/>
    <w:basedOn w:val="Normalny"/>
    <w:link w:val="StopkaZnak"/>
    <w:uiPriority w:val="99"/>
    <w:rsid w:val="008E6C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CA1"/>
    <w:rPr>
      <w:sz w:val="22"/>
      <w:szCs w:val="24"/>
    </w:rPr>
  </w:style>
  <w:style w:type="paragraph" w:styleId="Tekstpodstawowy">
    <w:name w:val="Body Text"/>
    <w:basedOn w:val="Normalny"/>
    <w:link w:val="TekstpodstawowyZnak"/>
    <w:rsid w:val="004E0FF8"/>
    <w:pPr>
      <w:suppressAutoHyphens/>
    </w:pPr>
    <w:rPr>
      <w:sz w:val="24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E0FF8"/>
    <w:rPr>
      <w:sz w:val="24"/>
      <w:lang w:eastAsia="zh-CN" w:bidi="ar-SA"/>
    </w:rPr>
  </w:style>
  <w:style w:type="paragraph" w:styleId="Akapitzlist">
    <w:name w:val="List Paragraph"/>
    <w:basedOn w:val="Normalny"/>
    <w:uiPriority w:val="34"/>
    <w:qFormat/>
    <w:rsid w:val="004E0FF8"/>
    <w:pPr>
      <w:suppressAutoHyphens/>
      <w:ind w:left="708"/>
      <w:jc w:val="left"/>
    </w:pPr>
    <w:rPr>
      <w:sz w:val="24"/>
      <w:lang w:eastAsia="zh-CN" w:bidi="ar-SA"/>
    </w:rPr>
  </w:style>
  <w:style w:type="paragraph" w:styleId="NormalnyWeb">
    <w:name w:val="Normal (Web)"/>
    <w:basedOn w:val="Normalny"/>
    <w:uiPriority w:val="99"/>
    <w:unhideWhenUsed/>
    <w:rsid w:val="007C2E21"/>
    <w:pPr>
      <w:spacing w:before="100" w:beforeAutospacing="1" w:after="100" w:afterAutospacing="1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ogorsk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8DB6-04EB-4530-B79B-0DF5D6F7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3390</Words>
  <Characters>67016</Characters>
  <Application>Microsoft Office Word</Application>
  <DocSecurity>0</DocSecurity>
  <Lines>558</Lines>
  <Paragraphs>140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Powiatu Tarnogórskiego</Company>
  <LinksUpToDate>false</LinksUpToDate>
  <CharactersWithSpaces>70266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przeprowadzenia sprzedaży nieruchomości stanowiącej własność Powiatu Tarnogórskiego, położonej w^jednostce ewidencyjnej Zbrosławice, obręb Łubie, dla której w^Sądzie Rejonowym w^Tarnowskich Górach V Wydział Ksiąg Wieczystych prowadzona jest księga wieczysta GL1T/00049098/7, w^trybie przetargu pisemnego nieograniczonego</dc:subject>
  <dc:creator>jniebylska</dc:creator>
  <cp:lastModifiedBy>k100 powiat tarnogorski</cp:lastModifiedBy>
  <cp:revision>3</cp:revision>
  <cp:lastPrinted>2026-02-24T07:21:00Z</cp:lastPrinted>
  <dcterms:created xsi:type="dcterms:W3CDTF">2026-02-27T08:31:00Z</dcterms:created>
  <dcterms:modified xsi:type="dcterms:W3CDTF">2026-02-27T08:31:00Z</dcterms:modified>
  <cp:category>Akt prawny</cp:category>
</cp:coreProperties>
</file>